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389B" w14:textId="77777777" w:rsidR="00AC3454" w:rsidRDefault="00AC3454" w:rsidP="00AC3454">
      <w:pPr>
        <w:pStyle w:val="Nagwek"/>
        <w:tabs>
          <w:tab w:val="left" w:pos="708"/>
        </w:tabs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48791E3D" w14:textId="47986C86" w:rsidR="00AC3454" w:rsidRDefault="00AC3454" w:rsidP="00AC3454">
      <w:pPr>
        <w:pStyle w:val="Nagwek"/>
        <w:tabs>
          <w:tab w:val="left" w:pos="708"/>
        </w:tabs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5C51A5">
        <w:rPr>
          <w:rFonts w:ascii="Bookman Old Style" w:hAnsi="Bookman Old Style"/>
          <w:b/>
          <w:sz w:val="28"/>
          <w:szCs w:val="28"/>
          <w:u w:val="single"/>
        </w:rPr>
        <w:t>Z A P R O S Z E N I E</w:t>
      </w:r>
    </w:p>
    <w:p w14:paraId="6989DFA7" w14:textId="77777777" w:rsidR="00AC3454" w:rsidRDefault="00AC3454" w:rsidP="00AC3454">
      <w:pPr>
        <w:pStyle w:val="Nagwek"/>
        <w:tabs>
          <w:tab w:val="left" w:pos="708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n</w:t>
      </w:r>
      <w:r w:rsidRPr="00A834D6">
        <w:rPr>
          <w:rFonts w:ascii="Bookman Old Style" w:hAnsi="Bookman Old Style"/>
        </w:rPr>
        <w:t>a szkolenie</w:t>
      </w:r>
    </w:p>
    <w:p w14:paraId="6955ED2C" w14:textId="44C59ABA" w:rsidR="00AC3454" w:rsidRPr="008A121C" w:rsidRDefault="00AC3454" w:rsidP="00AC3454">
      <w:pPr>
        <w:pStyle w:val="Nagwek"/>
        <w:spacing w:before="60"/>
        <w:ind w:left="357" w:right="-471"/>
        <w:jc w:val="center"/>
        <w:rPr>
          <w:b/>
          <w:bCs/>
          <w:iCs/>
          <w:color w:val="C00000"/>
          <w:spacing w:val="16"/>
          <w:sz w:val="22"/>
          <w:szCs w:val="22"/>
        </w:rPr>
      </w:pPr>
      <w:r w:rsidRPr="008A121C">
        <w:rPr>
          <w:b/>
          <w:bCs/>
          <w:iCs/>
          <w:color w:val="000000"/>
          <w:spacing w:val="16"/>
          <w:sz w:val="22"/>
          <w:szCs w:val="22"/>
        </w:rPr>
        <w:t>I.</w:t>
      </w:r>
      <w:r w:rsidR="008A121C" w:rsidRPr="008A121C">
        <w:rPr>
          <w:b/>
          <w:bCs/>
          <w:iCs/>
          <w:color w:val="000000"/>
          <w:spacing w:val="16"/>
          <w:sz w:val="22"/>
          <w:szCs w:val="22"/>
        </w:rPr>
        <w:t xml:space="preserve"> </w:t>
      </w:r>
      <w:r w:rsidRPr="008A121C">
        <w:rPr>
          <w:b/>
          <w:bCs/>
          <w:iCs/>
          <w:color w:val="000000"/>
          <w:spacing w:val="16"/>
          <w:sz w:val="22"/>
          <w:szCs w:val="22"/>
        </w:rPr>
        <w:t>„</w:t>
      </w:r>
      <w:r w:rsidRPr="008A121C">
        <w:rPr>
          <w:b/>
          <w:bCs/>
          <w:iCs/>
          <w:color w:val="C00000"/>
          <w:spacing w:val="16"/>
          <w:sz w:val="22"/>
          <w:szCs w:val="22"/>
        </w:rPr>
        <w:t>PRAKTYCZNE ASPEKTY STOSOWANIA PODEJ</w:t>
      </w:r>
      <w:r w:rsidR="0069251F">
        <w:rPr>
          <w:b/>
          <w:bCs/>
          <w:iCs/>
          <w:color w:val="C00000"/>
          <w:spacing w:val="16"/>
          <w:sz w:val="22"/>
          <w:szCs w:val="22"/>
        </w:rPr>
        <w:t>Ś</w:t>
      </w:r>
      <w:r w:rsidRPr="008A121C">
        <w:rPr>
          <w:b/>
          <w:bCs/>
          <w:iCs/>
          <w:color w:val="C00000"/>
          <w:spacing w:val="16"/>
          <w:sz w:val="22"/>
          <w:szCs w:val="22"/>
        </w:rPr>
        <w:t xml:space="preserve">CIA DOCHODOWEGO  </w:t>
      </w:r>
    </w:p>
    <w:p w14:paraId="20789338" w14:textId="77777777" w:rsidR="00AC3454" w:rsidRPr="008A121C" w:rsidRDefault="00AC3454" w:rsidP="00AC3454">
      <w:pPr>
        <w:pStyle w:val="Nagwek"/>
        <w:spacing w:before="60"/>
        <w:ind w:left="357" w:right="-471"/>
        <w:jc w:val="center"/>
        <w:rPr>
          <w:b/>
          <w:bCs/>
          <w:iCs/>
          <w:color w:val="000000"/>
          <w:spacing w:val="16"/>
          <w:sz w:val="22"/>
          <w:szCs w:val="22"/>
        </w:rPr>
      </w:pPr>
      <w:r w:rsidRPr="008A121C">
        <w:rPr>
          <w:b/>
          <w:bCs/>
          <w:iCs/>
          <w:color w:val="C00000"/>
          <w:spacing w:val="16"/>
          <w:sz w:val="22"/>
          <w:szCs w:val="22"/>
        </w:rPr>
        <w:t>W WYCENIE NIERUCHOMOŚCI</w:t>
      </w:r>
      <w:r w:rsidRPr="008A121C">
        <w:rPr>
          <w:b/>
          <w:bCs/>
          <w:iCs/>
          <w:color w:val="000000"/>
          <w:spacing w:val="16"/>
          <w:sz w:val="22"/>
          <w:szCs w:val="22"/>
        </w:rPr>
        <w:t xml:space="preserve">” </w:t>
      </w:r>
    </w:p>
    <w:p w14:paraId="4CB483D7" w14:textId="253A7E60" w:rsidR="00AC3454" w:rsidRDefault="00AC3454" w:rsidP="00AC3454">
      <w:pPr>
        <w:pStyle w:val="Nagwek"/>
        <w:spacing w:before="60"/>
        <w:ind w:left="357" w:right="-471"/>
        <w:jc w:val="center"/>
        <w:rPr>
          <w:b/>
          <w:bCs/>
          <w:iCs/>
          <w:color w:val="000000"/>
          <w:spacing w:val="16"/>
          <w:sz w:val="22"/>
          <w:szCs w:val="22"/>
        </w:rPr>
      </w:pPr>
      <w:r w:rsidRPr="008A121C">
        <w:rPr>
          <w:b/>
          <w:bCs/>
          <w:iCs/>
          <w:color w:val="000000"/>
          <w:spacing w:val="16"/>
          <w:sz w:val="22"/>
          <w:szCs w:val="22"/>
        </w:rPr>
        <w:t>II.</w:t>
      </w:r>
      <w:r w:rsidR="008A121C" w:rsidRPr="008A121C">
        <w:rPr>
          <w:b/>
          <w:bCs/>
          <w:iCs/>
          <w:color w:val="000000"/>
          <w:spacing w:val="16"/>
          <w:sz w:val="22"/>
          <w:szCs w:val="22"/>
        </w:rPr>
        <w:t xml:space="preserve"> </w:t>
      </w:r>
      <w:r w:rsidRPr="008A121C">
        <w:rPr>
          <w:b/>
          <w:bCs/>
          <w:iCs/>
          <w:color w:val="000000"/>
          <w:spacing w:val="16"/>
          <w:sz w:val="22"/>
          <w:szCs w:val="22"/>
        </w:rPr>
        <w:t>„</w:t>
      </w:r>
      <w:r w:rsidRPr="008A121C">
        <w:rPr>
          <w:b/>
          <w:bCs/>
          <w:iCs/>
          <w:color w:val="00B050"/>
          <w:spacing w:val="16"/>
          <w:sz w:val="22"/>
          <w:szCs w:val="22"/>
        </w:rPr>
        <w:t>POWIERZCHNIA BUDYNKU NIE JEDNO MA IMIĘ</w:t>
      </w:r>
      <w:r w:rsidRPr="008A121C">
        <w:rPr>
          <w:b/>
          <w:bCs/>
          <w:iCs/>
          <w:color w:val="000000"/>
          <w:spacing w:val="16"/>
          <w:sz w:val="22"/>
          <w:szCs w:val="22"/>
        </w:rPr>
        <w:t>”</w:t>
      </w:r>
      <w:r w:rsidRPr="00166B62">
        <w:rPr>
          <w:b/>
          <w:bCs/>
          <w:iCs/>
          <w:color w:val="000000"/>
          <w:spacing w:val="16"/>
          <w:sz w:val="22"/>
          <w:szCs w:val="22"/>
        </w:rPr>
        <w:t xml:space="preserve"> </w:t>
      </w:r>
    </w:p>
    <w:p w14:paraId="06A3AF99" w14:textId="15899855" w:rsidR="00AC0983" w:rsidRPr="00166B62" w:rsidRDefault="00AC0983" w:rsidP="00AC3454">
      <w:pPr>
        <w:pStyle w:val="Nagwek"/>
        <w:spacing w:before="60"/>
        <w:ind w:left="357" w:right="-471"/>
        <w:jc w:val="center"/>
        <w:rPr>
          <w:b/>
          <w:bCs/>
          <w:iCs/>
          <w:color w:val="000000"/>
          <w:spacing w:val="16"/>
          <w:sz w:val="22"/>
          <w:szCs w:val="22"/>
        </w:rPr>
      </w:pPr>
      <w:r>
        <w:rPr>
          <w:b/>
          <w:bCs/>
          <w:iCs/>
          <w:color w:val="000000"/>
          <w:spacing w:val="16"/>
          <w:sz w:val="22"/>
          <w:szCs w:val="22"/>
        </w:rPr>
        <w:t>w dniach 7-8 października 2022</w:t>
      </w:r>
    </w:p>
    <w:p w14:paraId="4432A74C" w14:textId="77777777" w:rsidR="00AC3454" w:rsidRPr="00166B62" w:rsidRDefault="00AC3454" w:rsidP="00AC3454">
      <w:pPr>
        <w:pStyle w:val="Nagwek3"/>
        <w:numPr>
          <w:ilvl w:val="0"/>
          <w:numId w:val="0"/>
        </w:numPr>
        <w:ind w:left="340" w:hanging="340"/>
      </w:pPr>
    </w:p>
    <w:p w14:paraId="6648E06E" w14:textId="503E7DBD" w:rsidR="00AC3454" w:rsidRDefault="00AC3454" w:rsidP="008A121C">
      <w:pPr>
        <w:pStyle w:val="Nagwek3"/>
        <w:numPr>
          <w:ilvl w:val="0"/>
          <w:numId w:val="0"/>
        </w:numPr>
        <w:ind w:left="340"/>
      </w:pPr>
      <w:r w:rsidRPr="00F12D55">
        <w:t>Zarząd Świętokrzyskiego Stowarzyszenia Rzeczoznawców Majątkowych w Kielcach</w:t>
      </w:r>
      <w:r w:rsidRPr="004F07EC">
        <w:t xml:space="preserve"> wspólnie z Regionalnym Stowarzyszeniem Rzeczoznawców Majątkowych w</w:t>
      </w:r>
      <w:r w:rsidR="008A121C" w:rsidRPr="004F07EC">
        <w:t> </w:t>
      </w:r>
      <w:r w:rsidRPr="004F07EC">
        <w:t>Lublinie i Podkarpackim Stowarzyszeniem Rzeczoznawców Majątkowych w</w:t>
      </w:r>
      <w:r w:rsidR="008A121C" w:rsidRPr="004F07EC">
        <w:t> </w:t>
      </w:r>
      <w:r w:rsidRPr="004F07EC">
        <w:t>Rzeszowie zaprasza na szkolenie, które odbędzie się w dniach</w:t>
      </w:r>
      <w:r>
        <w:t xml:space="preserve"> </w:t>
      </w:r>
      <w:r w:rsidRPr="00F12D55">
        <w:t>7</w:t>
      </w:r>
      <w:r>
        <w:t xml:space="preserve"> </w:t>
      </w:r>
      <w:r w:rsidR="004F07EC">
        <w:t>-</w:t>
      </w:r>
      <w:r>
        <w:rPr>
          <w:b/>
        </w:rPr>
        <w:t xml:space="preserve"> </w:t>
      </w:r>
      <w:r w:rsidRPr="00F12D55">
        <w:t>8  października 2022</w:t>
      </w:r>
      <w:r>
        <w:t xml:space="preserve"> </w:t>
      </w:r>
      <w:r w:rsidRPr="00F12D55">
        <w:t xml:space="preserve">r. </w:t>
      </w:r>
      <w:r w:rsidRPr="00F12D55">
        <w:rPr>
          <w:szCs w:val="24"/>
        </w:rPr>
        <w:t>w</w:t>
      </w:r>
      <w:r w:rsidR="004F07EC">
        <w:rPr>
          <w:szCs w:val="24"/>
        </w:rPr>
        <w:t> </w:t>
      </w:r>
      <w:r w:rsidRPr="00F12D55">
        <w:rPr>
          <w:bCs/>
          <w:szCs w:val="24"/>
        </w:rPr>
        <w:t>PAŁACU W KONARACH</w:t>
      </w:r>
      <w:r>
        <w:rPr>
          <w:bCs/>
          <w:szCs w:val="24"/>
        </w:rPr>
        <w:t>;</w:t>
      </w:r>
      <w:r w:rsidRPr="00F12D55">
        <w:rPr>
          <w:bCs/>
          <w:szCs w:val="24"/>
        </w:rPr>
        <w:t xml:space="preserve"> </w:t>
      </w:r>
      <w:r>
        <w:rPr>
          <w:rStyle w:val="Pogrubienie"/>
          <w:b w:val="0"/>
          <w:bCs w:val="0"/>
        </w:rPr>
        <w:t>Konary 43</w:t>
      </w:r>
      <w:r>
        <w:t xml:space="preserve">; </w:t>
      </w:r>
      <w:r>
        <w:rPr>
          <w:rStyle w:val="Pogrubienie"/>
          <w:b w:val="0"/>
          <w:bCs w:val="0"/>
        </w:rPr>
        <w:t>28-130 Stopnica</w:t>
      </w:r>
    </w:p>
    <w:p w14:paraId="14D6C34A" w14:textId="77777777" w:rsidR="00AC3454" w:rsidRDefault="00AC3454" w:rsidP="00AC3454">
      <w:pPr>
        <w:pStyle w:val="Nagwek"/>
        <w:tabs>
          <w:tab w:val="left" w:pos="708"/>
        </w:tabs>
        <w:spacing w:before="60"/>
      </w:pPr>
    </w:p>
    <w:p w14:paraId="0E0EB3DF" w14:textId="77777777" w:rsidR="00AC3454" w:rsidRDefault="00AC3454" w:rsidP="00AC3454">
      <w:pPr>
        <w:rPr>
          <w:b/>
        </w:rPr>
      </w:pPr>
      <w:r>
        <w:t xml:space="preserve">                                        </w:t>
      </w:r>
      <w:r w:rsidRPr="00F12D55">
        <w:rPr>
          <w:b/>
        </w:rPr>
        <w:t>Szkolenie wykładowo – warsztatowe  poprowadzi :</w:t>
      </w:r>
    </w:p>
    <w:p w14:paraId="65171826" w14:textId="77777777" w:rsidR="00AC3454" w:rsidRPr="00F12D55" w:rsidRDefault="00AC3454" w:rsidP="00AC3454">
      <w:pPr>
        <w:rPr>
          <w:b/>
        </w:rPr>
      </w:pPr>
    </w:p>
    <w:p w14:paraId="4206551A" w14:textId="77777777" w:rsidR="00AC3454" w:rsidRPr="009A3326" w:rsidRDefault="00AC3454" w:rsidP="00AC3454">
      <w:pPr>
        <w:numPr>
          <w:ilvl w:val="0"/>
          <w:numId w:val="14"/>
        </w:numPr>
        <w:ind w:left="426" w:hanging="426"/>
        <w:jc w:val="both"/>
      </w:pPr>
      <w:r w:rsidRPr="009A3326">
        <w:rPr>
          <w:b/>
          <w:bCs/>
          <w:iCs/>
        </w:rPr>
        <w:t xml:space="preserve">dr inż. Zdzisława </w:t>
      </w:r>
      <w:proofErr w:type="spellStart"/>
      <w:r w:rsidRPr="009A3326">
        <w:rPr>
          <w:b/>
          <w:bCs/>
          <w:iCs/>
        </w:rPr>
        <w:t>Ledzion</w:t>
      </w:r>
      <w:proofErr w:type="spellEnd"/>
      <w:r w:rsidRPr="009A3326">
        <w:rPr>
          <w:b/>
          <w:bCs/>
          <w:iCs/>
        </w:rPr>
        <w:t>-Trojanowska -</w:t>
      </w:r>
      <w:r>
        <w:rPr>
          <w:b/>
          <w:bCs/>
          <w:iCs/>
        </w:rPr>
        <w:t xml:space="preserve"> </w:t>
      </w:r>
      <w:r w:rsidRPr="009A3326">
        <w:t xml:space="preserve">Rzeczoznawca majątkowy nr uprawnień </w:t>
      </w:r>
      <w:proofErr w:type="spellStart"/>
      <w:r w:rsidRPr="009A3326">
        <w:t>MGPiB</w:t>
      </w:r>
      <w:proofErr w:type="spellEnd"/>
      <w:r w:rsidRPr="009A3326">
        <w:t xml:space="preserve"> 414, inżynier budownictwa, doktor nauk technicznych, wieloletni pracownik naukowy. Współautorka Noty Interpretacyjnej „Zastosowanie podejścia dochodowego w wycenie nieruchomości” wchodzącej w skład Standardów Zawodowych Rzeczoznawców Majątkowych PFSRM. Od 1996</w:t>
      </w:r>
      <w:r>
        <w:t xml:space="preserve"> </w:t>
      </w:r>
      <w:r w:rsidRPr="009A3326">
        <w:t>r. członek Państwowej Komisji Kwalifikacyjnej ds. nadawania uprawnień z</w:t>
      </w:r>
      <w:r>
        <w:t> </w:t>
      </w:r>
      <w:r w:rsidRPr="009A3326">
        <w:t xml:space="preserve">zakresu szacowania nieruchomości. Posiada certyfikat </w:t>
      </w:r>
      <w:proofErr w:type="spellStart"/>
      <w:r w:rsidRPr="009A3326">
        <w:t>REV</w:t>
      </w:r>
      <w:proofErr w:type="spellEnd"/>
      <w:r w:rsidRPr="009A3326">
        <w:t>.</w:t>
      </w:r>
    </w:p>
    <w:p w14:paraId="07FBA47C" w14:textId="77777777" w:rsidR="00AC3454" w:rsidRPr="00263BEA" w:rsidRDefault="00AC3454" w:rsidP="00AC3454">
      <w:pPr>
        <w:ind w:left="720"/>
      </w:pPr>
    </w:p>
    <w:p w14:paraId="5BE1DAF3" w14:textId="37B8B50B" w:rsidR="00AC3454" w:rsidRPr="00BB5372" w:rsidRDefault="00AC3454" w:rsidP="008A121C">
      <w:pPr>
        <w:pStyle w:val="Nagwek2"/>
        <w:numPr>
          <w:ilvl w:val="0"/>
          <w:numId w:val="0"/>
        </w:numPr>
        <w:ind w:left="340"/>
        <w:rPr>
          <w:b w:val="0"/>
        </w:rPr>
      </w:pPr>
      <w:r w:rsidRPr="00475EFF">
        <w:t xml:space="preserve">Uczestniczy szkolenia otrzymają zaświadczenia o </w:t>
      </w:r>
      <w:r>
        <w:t>ukończeniu szkolenia</w:t>
      </w:r>
      <w:r w:rsidRPr="00475EFF">
        <w:t xml:space="preserve"> w</w:t>
      </w:r>
      <w:r w:rsidR="008A121C">
        <w:t> </w:t>
      </w:r>
      <w:r w:rsidRPr="00475EFF">
        <w:t xml:space="preserve">wymiarze </w:t>
      </w:r>
      <w:r w:rsidRPr="00BD1AE1">
        <w:t>14 godzin  edukacyjnych</w:t>
      </w:r>
      <w:r w:rsidR="008A121C">
        <w:t>,</w:t>
      </w:r>
      <w:r w:rsidRPr="00BD1AE1">
        <w:t xml:space="preserve"> </w:t>
      </w:r>
      <w:r w:rsidR="008A121C">
        <w:t xml:space="preserve">w tym </w:t>
      </w:r>
      <w:r w:rsidRPr="00BD1AE1">
        <w:t>5 godzin wykładów (2,5 pkt.) i 9 godzin warsztatów (4,5 pkt.)</w:t>
      </w:r>
      <w:r w:rsidRPr="00BD1AE1">
        <w:rPr>
          <w:b w:val="0"/>
          <w:sz w:val="20"/>
        </w:rPr>
        <w:t xml:space="preserve"> </w:t>
      </w:r>
      <w:r w:rsidRPr="00BB5372">
        <w:rPr>
          <w:b w:val="0"/>
          <w:sz w:val="20"/>
        </w:rPr>
        <w:t>zgodnie z Rozporządzeniem Ministra Inwestycji i Rozwoju z dnia 25 kwietnia 2018 r. w sprawie stałego doskonalenia kwalifikacji zawodowych przez rzeczoznawców majątkowych</w:t>
      </w:r>
      <w:r>
        <w:rPr>
          <w:b w:val="0"/>
          <w:sz w:val="20"/>
        </w:rPr>
        <w:t xml:space="preserve">  </w:t>
      </w:r>
      <w:r w:rsidRPr="00BB5372">
        <w:rPr>
          <w:b w:val="0"/>
          <w:sz w:val="20"/>
        </w:rPr>
        <w:t xml:space="preserve"> </w:t>
      </w:r>
    </w:p>
    <w:p w14:paraId="02997512" w14:textId="77777777" w:rsidR="00AC3454" w:rsidRPr="00E310C0" w:rsidRDefault="00AC3454" w:rsidP="00AC3454">
      <w:pPr>
        <w:pStyle w:val="Bezodstpw"/>
      </w:pPr>
    </w:p>
    <w:p w14:paraId="542CF061" w14:textId="77777777" w:rsidR="00AC3454" w:rsidRDefault="00AC3454" w:rsidP="00AC3454">
      <w:pPr>
        <w:pStyle w:val="Nagwek"/>
        <w:tabs>
          <w:tab w:val="left" w:pos="708"/>
        </w:tabs>
        <w:spacing w:before="60"/>
      </w:pPr>
      <w:r>
        <w:rPr>
          <w:b/>
          <w:u w:val="single"/>
        </w:rPr>
        <w:t xml:space="preserve">Miejsce </w:t>
      </w:r>
      <w:r w:rsidRPr="00AA0B13">
        <w:rPr>
          <w:b/>
          <w:u w:val="single"/>
        </w:rPr>
        <w:t xml:space="preserve">szkolenia </w:t>
      </w:r>
      <w:r w:rsidRPr="00AA0B13">
        <w:t>–</w:t>
      </w:r>
      <w:r w:rsidRPr="00740DFE">
        <w:rPr>
          <w:rStyle w:val="Nagwek1Znak"/>
        </w:rPr>
        <w:t xml:space="preserve"> </w:t>
      </w:r>
      <w:r>
        <w:rPr>
          <w:rStyle w:val="Pogrubienie"/>
        </w:rPr>
        <w:t>Pałac w Konarach (k. Buska Zdroju), Konary 43, 28-130 Stopnica</w:t>
      </w:r>
      <w:r>
        <w:t xml:space="preserve"> (http://www.palacwkonarach.pl)</w:t>
      </w:r>
      <w:r>
        <w:rPr>
          <w:color w:val="000000"/>
        </w:rPr>
        <w:t>.</w:t>
      </w:r>
    </w:p>
    <w:p w14:paraId="5B0EA5F6" w14:textId="77777777" w:rsidR="00AC3454" w:rsidRDefault="00AC3454" w:rsidP="00AC3454">
      <w:pPr>
        <w:pStyle w:val="Bezodstpw"/>
      </w:pPr>
    </w:p>
    <w:p w14:paraId="5C01AE59" w14:textId="77777777" w:rsidR="00AC3454" w:rsidRPr="008A121C" w:rsidRDefault="00AC3454" w:rsidP="00AC3454">
      <w:pPr>
        <w:pStyle w:val="Nagwek"/>
        <w:tabs>
          <w:tab w:val="left" w:pos="708"/>
        </w:tabs>
        <w:spacing w:before="60"/>
      </w:pPr>
      <w:r w:rsidRPr="00475EFF">
        <w:rPr>
          <w:b/>
          <w:u w:val="single"/>
        </w:rPr>
        <w:t xml:space="preserve">Koszt </w:t>
      </w:r>
      <w:r w:rsidRPr="008A121C">
        <w:rPr>
          <w:b/>
          <w:u w:val="single"/>
        </w:rPr>
        <w:t>uczestnictwa w szkoleniu:</w:t>
      </w:r>
    </w:p>
    <w:p w14:paraId="478A8052" w14:textId="77777777" w:rsidR="00AC3454" w:rsidRPr="008A121C" w:rsidRDefault="00AC3454" w:rsidP="00AC3454">
      <w:pPr>
        <w:pStyle w:val="Nagwek"/>
        <w:tabs>
          <w:tab w:val="clear" w:pos="4536"/>
          <w:tab w:val="center" w:pos="-1260"/>
        </w:tabs>
        <w:spacing w:before="60"/>
        <w:ind w:left="284" w:right="-82" w:hanging="284"/>
        <w:jc w:val="both"/>
      </w:pPr>
      <w:r w:rsidRPr="008A121C">
        <w:t xml:space="preserve">– </w:t>
      </w:r>
      <w:r w:rsidRPr="008A121C">
        <w:tab/>
      </w:r>
      <w:r w:rsidRPr="008A121C">
        <w:rPr>
          <w:b/>
        </w:rPr>
        <w:t xml:space="preserve">750,00 zł  </w:t>
      </w:r>
      <w:r w:rsidRPr="008A121C">
        <w:t>dla członków Świętokrzyskiego, Podkarpackiego i Lubelskiego Stowarzyszenia Rzeczoznawców Majątkowych</w:t>
      </w:r>
    </w:p>
    <w:p w14:paraId="2769AA86" w14:textId="77777777" w:rsidR="00AC3454" w:rsidRPr="00BB671C" w:rsidRDefault="00AC3454" w:rsidP="00AC3454">
      <w:pPr>
        <w:pStyle w:val="Nagwek"/>
        <w:tabs>
          <w:tab w:val="clear" w:pos="4536"/>
          <w:tab w:val="center" w:pos="0"/>
        </w:tabs>
        <w:ind w:left="284" w:right="-82" w:hanging="284"/>
        <w:jc w:val="both"/>
      </w:pPr>
      <w:r w:rsidRPr="008A121C">
        <w:t xml:space="preserve">– </w:t>
      </w:r>
      <w:r w:rsidRPr="008A121C">
        <w:tab/>
      </w:r>
      <w:r w:rsidRPr="008A121C">
        <w:rPr>
          <w:b/>
        </w:rPr>
        <w:t>850,00 zł</w:t>
      </w:r>
      <w:r w:rsidRPr="008A121C">
        <w:t xml:space="preserve"> dla pozostałych</w:t>
      </w:r>
      <w:r w:rsidRPr="00BB671C">
        <w:t xml:space="preserve"> uczestników</w:t>
      </w:r>
    </w:p>
    <w:p w14:paraId="1BBF9D44" w14:textId="77777777" w:rsidR="00AC3454" w:rsidRDefault="00AC3454" w:rsidP="00AC3454">
      <w:pPr>
        <w:pStyle w:val="Bezodstpw"/>
      </w:pPr>
    </w:p>
    <w:p w14:paraId="2100F13A" w14:textId="77777777" w:rsidR="00AC3454" w:rsidRPr="00475EFF" w:rsidRDefault="00AC3454" w:rsidP="00AC3454">
      <w:pPr>
        <w:pStyle w:val="Nagwek"/>
        <w:tabs>
          <w:tab w:val="left" w:pos="708"/>
        </w:tabs>
        <w:spacing w:before="60"/>
        <w:ind w:right="-82"/>
        <w:jc w:val="both"/>
        <w:rPr>
          <w:b/>
          <w:u w:val="single"/>
        </w:rPr>
      </w:pPr>
      <w:r w:rsidRPr="00475EFF">
        <w:rPr>
          <w:b/>
          <w:u w:val="single"/>
        </w:rPr>
        <w:t>Koszt uczestnictwa obejmuje:</w:t>
      </w:r>
    </w:p>
    <w:p w14:paraId="3C330866" w14:textId="77777777" w:rsidR="00AC3454" w:rsidRDefault="00AC3454" w:rsidP="00AC3454">
      <w:pPr>
        <w:pStyle w:val="Nagwek"/>
        <w:tabs>
          <w:tab w:val="left" w:pos="708"/>
        </w:tabs>
        <w:ind w:left="284" w:right="-82" w:hanging="284"/>
        <w:jc w:val="both"/>
      </w:pPr>
      <w:r w:rsidRPr="001E1945">
        <w:t xml:space="preserve">– </w:t>
      </w:r>
      <w:r w:rsidRPr="001E1945">
        <w:tab/>
      </w:r>
      <w:r w:rsidRPr="00445B54">
        <w:t xml:space="preserve">udział w szkoleniu w dniach </w:t>
      </w:r>
      <w:r>
        <w:t>7 i 8 października</w:t>
      </w:r>
      <w:r w:rsidRPr="00445B54">
        <w:t xml:space="preserve"> </w:t>
      </w:r>
    </w:p>
    <w:p w14:paraId="0CD61217" w14:textId="77777777" w:rsidR="00AC3454" w:rsidRPr="00445B54" w:rsidRDefault="00AC3454" w:rsidP="00AC3454">
      <w:pPr>
        <w:pStyle w:val="Nagwek"/>
        <w:tabs>
          <w:tab w:val="left" w:pos="708"/>
        </w:tabs>
        <w:ind w:left="284" w:right="-82" w:hanging="284"/>
        <w:jc w:val="both"/>
      </w:pPr>
      <w:r w:rsidRPr="00445B54">
        <w:t>–</w:t>
      </w:r>
      <w:r>
        <w:t xml:space="preserve">   </w:t>
      </w:r>
      <w:r w:rsidRPr="00445B54">
        <w:t>materiały szkoleniowe</w:t>
      </w:r>
    </w:p>
    <w:p w14:paraId="0B80B874" w14:textId="77777777" w:rsidR="00AC3454" w:rsidRDefault="00AC3454" w:rsidP="00AC3454">
      <w:pPr>
        <w:pStyle w:val="Nagwek"/>
        <w:tabs>
          <w:tab w:val="left" w:pos="0"/>
        </w:tabs>
        <w:ind w:left="284" w:right="-82" w:hanging="284"/>
        <w:jc w:val="both"/>
      </w:pPr>
      <w:r w:rsidRPr="00445B54">
        <w:t xml:space="preserve">–   obiady w dniach: </w:t>
      </w:r>
      <w:r>
        <w:t>7 i 8 października</w:t>
      </w:r>
      <w:r w:rsidRPr="00445B54">
        <w:t xml:space="preserve">  </w:t>
      </w:r>
    </w:p>
    <w:p w14:paraId="6430E12D" w14:textId="77777777" w:rsidR="00AC3454" w:rsidRDefault="00AC3454" w:rsidP="00AC3454">
      <w:pPr>
        <w:pStyle w:val="Nagwek"/>
        <w:tabs>
          <w:tab w:val="left" w:pos="0"/>
        </w:tabs>
        <w:ind w:left="284" w:right="-82" w:hanging="284"/>
        <w:jc w:val="both"/>
      </w:pPr>
      <w:r w:rsidRPr="00445B54">
        <w:t xml:space="preserve">–   uroczystą kolację w dniu </w:t>
      </w:r>
      <w:r>
        <w:t>7 października</w:t>
      </w:r>
    </w:p>
    <w:p w14:paraId="423B6D8A" w14:textId="77777777" w:rsidR="00AC3454" w:rsidRPr="00445B54" w:rsidRDefault="00AC3454" w:rsidP="00AC3454">
      <w:pPr>
        <w:pStyle w:val="Nagwek"/>
        <w:tabs>
          <w:tab w:val="left" w:pos="0"/>
        </w:tabs>
        <w:ind w:left="284" w:right="-82" w:hanging="284"/>
        <w:jc w:val="both"/>
      </w:pPr>
      <w:r w:rsidRPr="00445B54">
        <w:t>–</w:t>
      </w:r>
      <w:r>
        <w:t xml:space="preserve">   serwis kawowy</w:t>
      </w:r>
    </w:p>
    <w:p w14:paraId="7CE61A13" w14:textId="77777777" w:rsidR="00AC3454" w:rsidRDefault="00AC3454" w:rsidP="00AC3454">
      <w:pPr>
        <w:pStyle w:val="Nagwek"/>
        <w:tabs>
          <w:tab w:val="left" w:pos="0"/>
        </w:tabs>
        <w:ind w:left="284" w:right="-82" w:hanging="284"/>
        <w:jc w:val="both"/>
      </w:pPr>
      <w:r w:rsidRPr="00445B54">
        <w:lastRenderedPageBreak/>
        <w:t>–</w:t>
      </w:r>
      <w:r>
        <w:t xml:space="preserve">  </w:t>
      </w:r>
      <w:r w:rsidRPr="00445B54">
        <w:t xml:space="preserve"> zaświadczenie o odbytym szkoleniu</w:t>
      </w:r>
    </w:p>
    <w:p w14:paraId="22834E07" w14:textId="77777777" w:rsidR="00AC3454" w:rsidRDefault="00AC3454" w:rsidP="00AC3454">
      <w:pPr>
        <w:pStyle w:val="Nagwek"/>
        <w:tabs>
          <w:tab w:val="left" w:pos="0"/>
        </w:tabs>
        <w:ind w:left="284" w:right="-82" w:hanging="284"/>
        <w:jc w:val="both"/>
      </w:pPr>
      <w:r w:rsidRPr="00445B54">
        <w:t>–</w:t>
      </w:r>
      <w:r>
        <w:t xml:space="preserve">   parking</w:t>
      </w:r>
    </w:p>
    <w:p w14:paraId="22553797" w14:textId="77777777" w:rsidR="00AC3454" w:rsidRDefault="00AC3454" w:rsidP="00AC3454">
      <w:pPr>
        <w:pStyle w:val="Nagwek"/>
        <w:tabs>
          <w:tab w:val="left" w:pos="0"/>
        </w:tabs>
        <w:ind w:left="284" w:right="-82" w:hanging="284"/>
        <w:jc w:val="both"/>
      </w:pPr>
      <w:r w:rsidRPr="00445B54">
        <w:t>–</w:t>
      </w:r>
      <w:r>
        <w:t xml:space="preserve">   strefa basenowa (dla gości hotelu)</w:t>
      </w:r>
    </w:p>
    <w:p w14:paraId="3A42558D" w14:textId="77777777" w:rsidR="00AC3454" w:rsidRDefault="00AC3454" w:rsidP="00AC3454">
      <w:pPr>
        <w:pStyle w:val="Nagwek"/>
        <w:tabs>
          <w:tab w:val="left" w:pos="0"/>
        </w:tabs>
        <w:ind w:left="284" w:right="-82" w:hanging="284"/>
        <w:jc w:val="both"/>
      </w:pPr>
    </w:p>
    <w:p w14:paraId="1DD8D6D2" w14:textId="77777777" w:rsidR="00AC3454" w:rsidRPr="002F2466" w:rsidRDefault="00AC3454" w:rsidP="00AC3454">
      <w:pPr>
        <w:pStyle w:val="Nagwek"/>
        <w:numPr>
          <w:ilvl w:val="0"/>
          <w:numId w:val="17"/>
        </w:numPr>
        <w:tabs>
          <w:tab w:val="clear" w:pos="4536"/>
          <w:tab w:val="clear" w:pos="9072"/>
          <w:tab w:val="left" w:pos="0"/>
          <w:tab w:val="right" w:pos="709"/>
        </w:tabs>
        <w:ind w:right="-82"/>
        <w:jc w:val="both"/>
      </w:pPr>
      <w:r>
        <w:t>z</w:t>
      </w:r>
      <w:r w:rsidRPr="00CB15A2">
        <w:t>a dodatkową opłatą</w:t>
      </w:r>
      <w:r>
        <w:t xml:space="preserve">: paintball oraz </w:t>
      </w:r>
      <w:r w:rsidRPr="00CB15A2">
        <w:t>możliwość skorzystania z</w:t>
      </w:r>
      <w:r>
        <w:t xml:space="preserve"> boiska i kortu tenisowego</w:t>
      </w:r>
    </w:p>
    <w:p w14:paraId="22B5EC8A" w14:textId="77777777" w:rsidR="00AC3454" w:rsidRDefault="00AC3454" w:rsidP="00AC3454">
      <w:pPr>
        <w:pStyle w:val="Bezodstpw"/>
        <w:rPr>
          <w:b/>
          <w:u w:val="single"/>
        </w:rPr>
      </w:pPr>
    </w:p>
    <w:p w14:paraId="38403117" w14:textId="77777777" w:rsidR="00AC3454" w:rsidRPr="00A834D6" w:rsidRDefault="00AC3454" w:rsidP="00AC3454">
      <w:pPr>
        <w:pStyle w:val="Bezodstpw"/>
        <w:rPr>
          <w:b/>
          <w:u w:val="single"/>
        </w:rPr>
      </w:pPr>
      <w:r w:rsidRPr="00A834D6">
        <w:rPr>
          <w:b/>
          <w:u w:val="single"/>
        </w:rPr>
        <w:t>Koszt uczestnictwa  nie obejmuje noclegu ze śniadaniem</w:t>
      </w:r>
    </w:p>
    <w:p w14:paraId="11A819B9" w14:textId="77777777" w:rsidR="00AC3454" w:rsidRPr="00BB5372" w:rsidRDefault="00AC3454" w:rsidP="00AC3454">
      <w:pPr>
        <w:pStyle w:val="Bezodstpw"/>
        <w:rPr>
          <w:color w:val="000000"/>
        </w:rPr>
      </w:pPr>
      <w:r w:rsidRPr="00A834D6">
        <w:rPr>
          <w:bCs/>
        </w:rPr>
        <w:t xml:space="preserve">Pokoje należy </w:t>
      </w:r>
      <w:r w:rsidRPr="00055B2B">
        <w:rPr>
          <w:b/>
          <w:bCs/>
        </w:rPr>
        <w:t>rezerwować</w:t>
      </w:r>
      <w:r w:rsidRPr="00A834D6">
        <w:rPr>
          <w:bCs/>
        </w:rPr>
        <w:t xml:space="preserve"> </w:t>
      </w:r>
      <w:r w:rsidRPr="00055B2B">
        <w:rPr>
          <w:b/>
          <w:bCs/>
        </w:rPr>
        <w:t>telefonicznie</w:t>
      </w:r>
      <w:r w:rsidRPr="00BB5372">
        <w:t xml:space="preserve"> </w:t>
      </w:r>
      <w:r w:rsidRPr="00055B2B">
        <w:rPr>
          <w:b/>
        </w:rPr>
        <w:t xml:space="preserve">w siedzibie </w:t>
      </w:r>
      <w:proofErr w:type="spellStart"/>
      <w:r w:rsidRPr="00055B2B">
        <w:rPr>
          <w:b/>
        </w:rPr>
        <w:t>ŚSRM</w:t>
      </w:r>
      <w:proofErr w:type="spellEnd"/>
      <w:r w:rsidRPr="00055B2B">
        <w:rPr>
          <w:b/>
        </w:rPr>
        <w:t xml:space="preserve"> w Kielcach</w:t>
      </w:r>
    </w:p>
    <w:p w14:paraId="78EF83ED" w14:textId="77777777" w:rsidR="00AC3454" w:rsidRDefault="00AC3454" w:rsidP="00AC3454">
      <w:pPr>
        <w:pStyle w:val="Bezodstpw"/>
        <w:rPr>
          <w:color w:val="000000"/>
        </w:rPr>
      </w:pPr>
      <w:r w:rsidRPr="00BB5372">
        <w:rPr>
          <w:color w:val="000000"/>
        </w:rPr>
        <w:t>Do</w:t>
      </w:r>
      <w:r>
        <w:rPr>
          <w:color w:val="000000"/>
        </w:rPr>
        <w:t xml:space="preserve">stępne pokoje 1,2,3 osobowe  w cenie odpowiednio: 216 zł/osoba, 152 zł/osoba i 130 zł/osoba </w:t>
      </w:r>
    </w:p>
    <w:p w14:paraId="17A5245E" w14:textId="77777777" w:rsidR="00AC3454" w:rsidRDefault="00AC3454" w:rsidP="00AC3454">
      <w:pPr>
        <w:pStyle w:val="Nagwek"/>
        <w:tabs>
          <w:tab w:val="left" w:pos="708"/>
        </w:tabs>
        <w:spacing w:before="60"/>
        <w:ind w:right="-82"/>
        <w:jc w:val="both"/>
        <w:rPr>
          <w:b/>
          <w:color w:val="000000"/>
          <w:u w:val="single"/>
        </w:rPr>
      </w:pPr>
    </w:p>
    <w:p w14:paraId="3570FAFF" w14:textId="77777777" w:rsidR="00AC3454" w:rsidRDefault="00AC3454" w:rsidP="00AC3454">
      <w:pPr>
        <w:pStyle w:val="Nagwek"/>
        <w:tabs>
          <w:tab w:val="left" w:pos="708"/>
        </w:tabs>
        <w:spacing w:before="60"/>
        <w:ind w:right="-82"/>
        <w:jc w:val="both"/>
        <w:rPr>
          <w:b/>
          <w:color w:val="000000"/>
          <w:u w:val="single"/>
        </w:rPr>
      </w:pPr>
    </w:p>
    <w:p w14:paraId="4A59E21A" w14:textId="77777777" w:rsidR="00AC3454" w:rsidRDefault="00AC3454" w:rsidP="00AC3454">
      <w:pPr>
        <w:pStyle w:val="Nagwek"/>
        <w:tabs>
          <w:tab w:val="left" w:pos="708"/>
        </w:tabs>
        <w:spacing w:before="60"/>
        <w:ind w:right="-82"/>
        <w:jc w:val="both"/>
        <w:rPr>
          <w:b/>
        </w:rPr>
      </w:pPr>
      <w:r>
        <w:rPr>
          <w:b/>
          <w:color w:val="000000"/>
          <w:u w:val="single"/>
        </w:rPr>
        <w:t>Termin zgłoszenia udziału oraz dokonania opłaty za szkolenie</w:t>
      </w:r>
      <w:r w:rsidRPr="0002244B">
        <w:rPr>
          <w:b/>
          <w:color w:val="000000"/>
        </w:rPr>
        <w:t xml:space="preserve"> </w:t>
      </w:r>
      <w:r>
        <w:rPr>
          <w:color w:val="000000"/>
        </w:rPr>
        <w:t xml:space="preserve">– do dnia: </w:t>
      </w:r>
      <w:r>
        <w:rPr>
          <w:b/>
          <w:color w:val="000000"/>
        </w:rPr>
        <w:t>21 września</w:t>
      </w:r>
      <w:r>
        <w:rPr>
          <w:b/>
        </w:rPr>
        <w:t xml:space="preserve"> 2022 r.</w:t>
      </w:r>
    </w:p>
    <w:p w14:paraId="7543D4A3" w14:textId="5AA5BE75" w:rsidR="00AC3454" w:rsidRDefault="00AC3454" w:rsidP="00AC3454">
      <w:pPr>
        <w:pStyle w:val="Nagwek"/>
        <w:tabs>
          <w:tab w:val="left" w:pos="708"/>
        </w:tabs>
        <w:spacing w:before="60"/>
        <w:ind w:right="-82"/>
        <w:jc w:val="both"/>
      </w:pPr>
      <w:r>
        <w:rPr>
          <w:color w:val="000000"/>
        </w:rPr>
        <w:t xml:space="preserve">(Karta zgłoszenia i ramowy program szkolenia w załączeniu), </w:t>
      </w:r>
      <w:r>
        <w:t xml:space="preserve">e-mail: </w:t>
      </w:r>
      <w:hyperlink r:id="rId8" w:history="1">
        <w:r w:rsidRPr="00BD1AE1">
          <w:rPr>
            <w:rStyle w:val="Hipercze"/>
          </w:rPr>
          <w:t>ssrm.kielce@gmail.com</w:t>
        </w:r>
      </w:hyperlink>
      <w:r w:rsidRPr="00BD1AE1">
        <w:t xml:space="preserve"> lub  listownie na adres </w:t>
      </w:r>
      <w:proofErr w:type="spellStart"/>
      <w:r w:rsidRPr="00BD1AE1">
        <w:t>ŚSRM</w:t>
      </w:r>
      <w:proofErr w:type="spellEnd"/>
      <w:r w:rsidRPr="00BD1AE1">
        <w:t xml:space="preserve">;  25-363 Kielce, ul. Wesoła 51, p. 502, (tel. 41-342 84 97) </w:t>
      </w:r>
    </w:p>
    <w:p w14:paraId="18FC6709" w14:textId="77777777" w:rsidR="00AC0983" w:rsidRDefault="00AC0983" w:rsidP="00AC3454">
      <w:pPr>
        <w:pStyle w:val="Nagwek"/>
        <w:tabs>
          <w:tab w:val="left" w:pos="708"/>
        </w:tabs>
        <w:spacing w:before="60"/>
        <w:ind w:right="-82"/>
        <w:jc w:val="both"/>
        <w:rPr>
          <w:color w:val="FF0000"/>
        </w:rPr>
      </w:pPr>
    </w:p>
    <w:p w14:paraId="23887695" w14:textId="534C0333" w:rsidR="00AC0983" w:rsidRPr="002D0B5E" w:rsidRDefault="00D8392E" w:rsidP="00AC3454">
      <w:pPr>
        <w:pStyle w:val="Nagwek"/>
        <w:tabs>
          <w:tab w:val="left" w:pos="708"/>
        </w:tabs>
        <w:spacing w:before="60"/>
        <w:ind w:right="-82"/>
        <w:jc w:val="both"/>
        <w:rPr>
          <w:color w:val="FF0000"/>
        </w:rPr>
      </w:pPr>
      <w:r>
        <w:rPr>
          <w:color w:val="FF0000"/>
        </w:rPr>
        <w:t xml:space="preserve">Zgłoszenie wysłane </w:t>
      </w:r>
      <w:r w:rsidR="00AC0983">
        <w:rPr>
          <w:color w:val="FF0000"/>
        </w:rPr>
        <w:t>na adres</w:t>
      </w:r>
      <w:r w:rsidR="00AC0983" w:rsidRPr="00AC0983">
        <w:rPr>
          <w:color w:val="FF0000"/>
        </w:rPr>
        <w:t xml:space="preserve"> </w:t>
      </w:r>
      <w:hyperlink r:id="rId9" w:history="1">
        <w:r w:rsidR="00AC0983" w:rsidRPr="002D0B5E">
          <w:rPr>
            <w:rStyle w:val="Hipercze"/>
          </w:rPr>
          <w:t>ssrm.kielce@gmail.com</w:t>
        </w:r>
      </w:hyperlink>
      <w:r w:rsidR="00AC0983" w:rsidRPr="00AC0983">
        <w:rPr>
          <w:color w:val="FF0000"/>
        </w:rPr>
        <w:t xml:space="preserve"> prosimy </w:t>
      </w:r>
      <w:r w:rsidR="00AC0983">
        <w:rPr>
          <w:color w:val="FF0000"/>
        </w:rPr>
        <w:t>przesła</w:t>
      </w:r>
      <w:r w:rsidR="00CC3458">
        <w:rPr>
          <w:color w:val="FF0000"/>
        </w:rPr>
        <w:t xml:space="preserve">ć </w:t>
      </w:r>
      <w:r w:rsidR="00AC0983" w:rsidRPr="00AC0983">
        <w:rPr>
          <w:color w:val="FF0000"/>
          <w:u w:val="single"/>
        </w:rPr>
        <w:t>do wiadomości</w:t>
      </w:r>
      <w:r w:rsidR="002D0B5E">
        <w:rPr>
          <w:color w:val="FF0000"/>
        </w:rPr>
        <w:t xml:space="preserve"> </w:t>
      </w:r>
      <w:r w:rsidR="00AC0983" w:rsidRPr="00AC0983">
        <w:rPr>
          <w:color w:val="FF0000"/>
        </w:rPr>
        <w:t xml:space="preserve">PSRM </w:t>
      </w:r>
      <w:r w:rsidR="002D0B5E">
        <w:rPr>
          <w:color w:val="FF0000"/>
        </w:rPr>
        <w:t xml:space="preserve">na adres </w:t>
      </w:r>
      <w:hyperlink r:id="rId10" w:history="1">
        <w:r w:rsidR="002D0B5E" w:rsidRPr="00D02834">
          <w:rPr>
            <w:rStyle w:val="Hipercze"/>
          </w:rPr>
          <w:t>stowarzyszenie@psrm.pl</w:t>
        </w:r>
      </w:hyperlink>
      <w:r w:rsidR="002D0B5E" w:rsidRPr="002D0B5E">
        <w:rPr>
          <w:color w:val="FF0000"/>
        </w:rPr>
        <w:t>, albo poinformowa</w:t>
      </w:r>
      <w:r w:rsidR="00CC3458">
        <w:rPr>
          <w:color w:val="FF0000"/>
        </w:rPr>
        <w:t>ć</w:t>
      </w:r>
      <w:r w:rsidR="002D0B5E" w:rsidRPr="002D0B5E">
        <w:rPr>
          <w:color w:val="FF0000"/>
        </w:rPr>
        <w:t xml:space="preserve"> </w:t>
      </w:r>
      <w:r w:rsidR="00CC3458">
        <w:rPr>
          <w:color w:val="FF0000"/>
        </w:rPr>
        <w:t xml:space="preserve">PSRM </w:t>
      </w:r>
      <w:r w:rsidR="00CC3458">
        <w:rPr>
          <w:color w:val="FF0000"/>
        </w:rPr>
        <w:t xml:space="preserve">na ww. adres </w:t>
      </w:r>
      <w:r w:rsidR="002D0B5E" w:rsidRPr="002D0B5E">
        <w:rPr>
          <w:color w:val="FF0000"/>
        </w:rPr>
        <w:t xml:space="preserve">o fakcie </w:t>
      </w:r>
      <w:r>
        <w:rPr>
          <w:color w:val="FF0000"/>
        </w:rPr>
        <w:t xml:space="preserve">przesłania zgłoszenia do </w:t>
      </w:r>
      <w:proofErr w:type="spellStart"/>
      <w:r>
        <w:rPr>
          <w:color w:val="FF0000"/>
        </w:rPr>
        <w:t>ŚSRM</w:t>
      </w:r>
      <w:proofErr w:type="spellEnd"/>
      <w:r>
        <w:rPr>
          <w:color w:val="FF0000"/>
        </w:rPr>
        <w:t>.</w:t>
      </w:r>
    </w:p>
    <w:p w14:paraId="46415F36" w14:textId="77777777" w:rsidR="00AC3454" w:rsidRPr="000C3DBF" w:rsidRDefault="00AC3454" w:rsidP="00AC3454">
      <w:pPr>
        <w:pStyle w:val="Nagwek"/>
        <w:tabs>
          <w:tab w:val="left" w:pos="708"/>
        </w:tabs>
        <w:spacing w:before="60"/>
        <w:ind w:right="-82"/>
        <w:jc w:val="both"/>
        <w:rPr>
          <w:color w:val="000000"/>
        </w:rPr>
      </w:pPr>
    </w:p>
    <w:p w14:paraId="54EE66F8" w14:textId="77777777" w:rsidR="00AC3454" w:rsidRDefault="00AC3454" w:rsidP="00AC3454">
      <w:pPr>
        <w:pStyle w:val="Nagwek"/>
        <w:tabs>
          <w:tab w:val="left" w:pos="708"/>
        </w:tabs>
        <w:spacing w:before="60"/>
        <w:ind w:right="-82"/>
        <w:jc w:val="both"/>
        <w:rPr>
          <w:b/>
          <w:i/>
        </w:rPr>
      </w:pPr>
      <w:r w:rsidRPr="00670AF9">
        <w:rPr>
          <w:b/>
          <w:i/>
        </w:rPr>
        <w:t>Wpis na listę uczestników szkolenia nastąpi wyłącznie po dokonaniu wpłaty!</w:t>
      </w:r>
    </w:p>
    <w:p w14:paraId="58F11574" w14:textId="77777777" w:rsidR="00AC3454" w:rsidRPr="00670AF9" w:rsidRDefault="00AC3454" w:rsidP="00AC3454">
      <w:pPr>
        <w:pStyle w:val="Nagwek"/>
        <w:tabs>
          <w:tab w:val="left" w:pos="708"/>
        </w:tabs>
        <w:spacing w:before="60"/>
        <w:ind w:right="-82"/>
        <w:jc w:val="both"/>
        <w:rPr>
          <w:b/>
          <w:i/>
        </w:rPr>
      </w:pPr>
    </w:p>
    <w:p w14:paraId="33D0E96B" w14:textId="77777777" w:rsidR="00AC3454" w:rsidRDefault="00AC3454" w:rsidP="00AC3454">
      <w:pPr>
        <w:pStyle w:val="Nagwek"/>
        <w:tabs>
          <w:tab w:val="left" w:pos="708"/>
        </w:tabs>
        <w:spacing w:before="60"/>
        <w:ind w:right="-82"/>
        <w:jc w:val="both"/>
        <w:rPr>
          <w:color w:val="000000"/>
        </w:rPr>
      </w:pPr>
      <w:r w:rsidRPr="00E310C0">
        <w:rPr>
          <w:b/>
          <w:color w:val="000000"/>
        </w:rPr>
        <w:t>Uwaga!</w:t>
      </w:r>
      <w:r>
        <w:rPr>
          <w:color w:val="000000"/>
        </w:rPr>
        <w:t xml:space="preserve"> </w:t>
      </w:r>
      <w:r w:rsidRPr="00243028">
        <w:rPr>
          <w:color w:val="000000"/>
        </w:rPr>
        <w:t xml:space="preserve">Rezygnacja </w:t>
      </w:r>
      <w:r>
        <w:rPr>
          <w:color w:val="000000"/>
        </w:rPr>
        <w:t xml:space="preserve">ze szkolenia wymaga </w:t>
      </w:r>
      <w:r w:rsidRPr="00243028">
        <w:rPr>
          <w:color w:val="000000"/>
        </w:rPr>
        <w:t>formy pisemnej</w:t>
      </w:r>
      <w:r>
        <w:rPr>
          <w:color w:val="000000"/>
        </w:rPr>
        <w:t>, przesłanej</w:t>
      </w:r>
      <w:r w:rsidRPr="00243028">
        <w:rPr>
          <w:color w:val="000000"/>
        </w:rPr>
        <w:t xml:space="preserve"> do dnia </w:t>
      </w:r>
      <w:r w:rsidRPr="00E310C0">
        <w:rPr>
          <w:b/>
          <w:color w:val="000000"/>
        </w:rPr>
        <w:t>21 września</w:t>
      </w:r>
      <w:r w:rsidRPr="00243028">
        <w:rPr>
          <w:color w:val="000000"/>
        </w:rPr>
        <w:t xml:space="preserve"> </w:t>
      </w:r>
      <w:r w:rsidRPr="00E310C0">
        <w:rPr>
          <w:b/>
          <w:color w:val="000000"/>
        </w:rPr>
        <w:t>br</w:t>
      </w:r>
      <w:r w:rsidRPr="00243028">
        <w:rPr>
          <w:color w:val="000000"/>
        </w:rPr>
        <w:t xml:space="preserve">. na adres mailowy: </w:t>
      </w:r>
      <w:hyperlink r:id="rId11" w:history="1">
        <w:r w:rsidRPr="00E310C0">
          <w:rPr>
            <w:rStyle w:val="Hipercze"/>
          </w:rPr>
          <w:t>ssrm.kielce@gmail.com</w:t>
        </w:r>
      </w:hyperlink>
      <w:r w:rsidRPr="00E310C0">
        <w:rPr>
          <w:u w:val="single"/>
        </w:rPr>
        <w:t>.</w:t>
      </w:r>
      <w:r>
        <w:rPr>
          <w:color w:val="000000"/>
        </w:rPr>
        <w:t xml:space="preserve"> </w:t>
      </w:r>
    </w:p>
    <w:p w14:paraId="70978562" w14:textId="77777777" w:rsidR="00AC3454" w:rsidRDefault="00AC3454" w:rsidP="00AC3454">
      <w:pPr>
        <w:pStyle w:val="Nagwek"/>
        <w:tabs>
          <w:tab w:val="left" w:pos="708"/>
        </w:tabs>
        <w:spacing w:before="60"/>
        <w:ind w:right="-82"/>
        <w:jc w:val="both"/>
        <w:rPr>
          <w:color w:val="000000"/>
        </w:rPr>
      </w:pPr>
      <w:r w:rsidRPr="00243028">
        <w:rPr>
          <w:color w:val="000000"/>
        </w:rPr>
        <w:t>Brak pisemnej rezygnacji i nie</w:t>
      </w:r>
      <w:r>
        <w:rPr>
          <w:color w:val="000000"/>
        </w:rPr>
        <w:t xml:space="preserve"> </w:t>
      </w:r>
      <w:r w:rsidRPr="00243028">
        <w:rPr>
          <w:color w:val="000000"/>
        </w:rPr>
        <w:t>wzięcie udziału w szkoleniu powoduje obciążenie pełnymi kosztami udziału.</w:t>
      </w:r>
    </w:p>
    <w:p w14:paraId="7FE506CB" w14:textId="77777777" w:rsidR="00AC3454" w:rsidRDefault="00AC3454" w:rsidP="00AC3454">
      <w:pPr>
        <w:pStyle w:val="Nagwek"/>
        <w:tabs>
          <w:tab w:val="left" w:pos="708"/>
        </w:tabs>
        <w:ind w:right="-82"/>
        <w:jc w:val="both"/>
      </w:pPr>
    </w:p>
    <w:p w14:paraId="1042A63D" w14:textId="77777777" w:rsidR="00AC3454" w:rsidRDefault="00AC3454" w:rsidP="00AC3454">
      <w:pPr>
        <w:pStyle w:val="Nagwek"/>
        <w:tabs>
          <w:tab w:val="left" w:pos="708"/>
        </w:tabs>
        <w:ind w:right="-82"/>
        <w:jc w:val="both"/>
      </w:pPr>
      <w:r>
        <w:t xml:space="preserve">                                                                      </w:t>
      </w:r>
    </w:p>
    <w:p w14:paraId="67F03BD0" w14:textId="77777777" w:rsidR="00AC3454" w:rsidRPr="00AE0C92" w:rsidRDefault="00AC3454" w:rsidP="00AC3454">
      <w:pPr>
        <w:rPr>
          <w:b/>
          <w:bCs/>
          <w:i/>
          <w:iCs/>
        </w:rPr>
      </w:pPr>
      <w:r w:rsidRPr="00AE0C92">
        <w:rPr>
          <w:b/>
          <w:bCs/>
          <w:i/>
          <w:iCs/>
        </w:rPr>
        <w:t xml:space="preserve">Ilość miejsc ograniczona! </w:t>
      </w:r>
    </w:p>
    <w:p w14:paraId="0633899C" w14:textId="77777777" w:rsidR="00AC3454" w:rsidRPr="00AE0C92" w:rsidRDefault="00AC3454" w:rsidP="00AC3454">
      <w:pPr>
        <w:rPr>
          <w:b/>
          <w:bCs/>
          <w:i/>
          <w:iCs/>
        </w:rPr>
      </w:pPr>
      <w:r w:rsidRPr="00AE0C92">
        <w:rPr>
          <w:b/>
          <w:bCs/>
          <w:i/>
          <w:iCs/>
        </w:rPr>
        <w:t>Serdecznie zapraszamy!</w:t>
      </w:r>
    </w:p>
    <w:p w14:paraId="0232E07F" w14:textId="77777777" w:rsidR="00AC3454" w:rsidRPr="00AE0C92" w:rsidRDefault="00AC3454" w:rsidP="00AC3454"/>
    <w:p w14:paraId="74DB0BCD" w14:textId="77777777" w:rsidR="00AC3454" w:rsidRPr="00AE0C92" w:rsidRDefault="00AC3454" w:rsidP="00AC3454">
      <w:pPr>
        <w:pStyle w:val="Nagwek"/>
        <w:tabs>
          <w:tab w:val="left" w:pos="708"/>
        </w:tabs>
        <w:ind w:right="-82"/>
        <w:jc w:val="both"/>
        <w:rPr>
          <w:b/>
        </w:rPr>
      </w:pPr>
      <w:r w:rsidRPr="00AE0C92">
        <w:rPr>
          <w:b/>
        </w:rPr>
        <w:t xml:space="preserve">W załączeniu: </w:t>
      </w:r>
    </w:p>
    <w:p w14:paraId="1260A300" w14:textId="77777777" w:rsidR="00AC3454" w:rsidRPr="00AE0C92" w:rsidRDefault="00AC3454" w:rsidP="00AC3454">
      <w:pPr>
        <w:pStyle w:val="Nagwek"/>
        <w:numPr>
          <w:ilvl w:val="0"/>
          <w:numId w:val="16"/>
        </w:numPr>
        <w:tabs>
          <w:tab w:val="left" w:pos="708"/>
        </w:tabs>
        <w:ind w:right="-82"/>
        <w:jc w:val="both"/>
        <w:rPr>
          <w:bCs/>
        </w:rPr>
      </w:pPr>
      <w:r w:rsidRPr="00AE0C92">
        <w:rPr>
          <w:bCs/>
        </w:rPr>
        <w:t>Tematyka warsztatów</w:t>
      </w:r>
    </w:p>
    <w:p w14:paraId="2059F438" w14:textId="77777777" w:rsidR="00AC3454" w:rsidRPr="00AE0C92" w:rsidRDefault="00AC3454" w:rsidP="00AC3454">
      <w:pPr>
        <w:pStyle w:val="Nagwek"/>
        <w:numPr>
          <w:ilvl w:val="0"/>
          <w:numId w:val="16"/>
        </w:numPr>
        <w:tabs>
          <w:tab w:val="left" w:pos="708"/>
        </w:tabs>
        <w:ind w:right="-82"/>
        <w:jc w:val="both"/>
      </w:pPr>
      <w:r w:rsidRPr="00AE0C92">
        <w:t>Ramowy program warsztatów</w:t>
      </w:r>
    </w:p>
    <w:p w14:paraId="35FACB2E" w14:textId="77777777" w:rsidR="00AC3454" w:rsidRPr="00AE0C92" w:rsidRDefault="00AC3454" w:rsidP="00AC3454">
      <w:pPr>
        <w:pStyle w:val="Nagwek"/>
        <w:numPr>
          <w:ilvl w:val="0"/>
          <w:numId w:val="16"/>
        </w:numPr>
        <w:tabs>
          <w:tab w:val="left" w:pos="708"/>
        </w:tabs>
        <w:ind w:right="-82"/>
        <w:jc w:val="both"/>
      </w:pPr>
      <w:r w:rsidRPr="00AE0C92">
        <w:t>Karta zgłoszenia</w:t>
      </w:r>
    </w:p>
    <w:p w14:paraId="5E6CDA57" w14:textId="77777777" w:rsidR="00AC3454" w:rsidRDefault="00AC3454" w:rsidP="00AC3454">
      <w:pPr>
        <w:pStyle w:val="Nagwek"/>
        <w:tabs>
          <w:tab w:val="left" w:pos="708"/>
        </w:tabs>
        <w:ind w:right="-82"/>
        <w:jc w:val="both"/>
      </w:pPr>
    </w:p>
    <w:p w14:paraId="2AAD07C1" w14:textId="77777777" w:rsidR="00AC3454" w:rsidRDefault="00AC3454" w:rsidP="00AC3454">
      <w:pPr>
        <w:jc w:val="center"/>
        <w:rPr>
          <w:b/>
          <w:u w:val="single"/>
        </w:rPr>
      </w:pPr>
    </w:p>
    <w:p w14:paraId="4B0F482F" w14:textId="77777777" w:rsidR="00AC3454" w:rsidRPr="00F12D55" w:rsidRDefault="00AC3454" w:rsidP="00AC3454">
      <w:pPr>
        <w:pStyle w:val="Nagwek"/>
        <w:tabs>
          <w:tab w:val="left" w:pos="708"/>
        </w:tabs>
        <w:ind w:right="-82"/>
        <w:jc w:val="center"/>
      </w:pPr>
      <w:r w:rsidRPr="00F12D55">
        <w:t>Klauzula informacyjna dla uczestnika szkolenia</w:t>
      </w:r>
    </w:p>
    <w:p w14:paraId="24512172" w14:textId="77777777" w:rsidR="00AC3454" w:rsidRPr="00F12D55" w:rsidRDefault="00AC3454" w:rsidP="00AC3454">
      <w:pPr>
        <w:pStyle w:val="Nagwek"/>
        <w:tabs>
          <w:tab w:val="left" w:pos="708"/>
        </w:tabs>
        <w:ind w:right="-82"/>
        <w:jc w:val="both"/>
      </w:pPr>
    </w:p>
    <w:p w14:paraId="577CDB3E" w14:textId="74170467" w:rsidR="00AC3454" w:rsidRPr="00F12D55" w:rsidRDefault="00AC3454" w:rsidP="00AC3454">
      <w:pPr>
        <w:jc w:val="both"/>
        <w:rPr>
          <w:sz w:val="18"/>
          <w:szCs w:val="18"/>
        </w:rPr>
      </w:pPr>
      <w:r w:rsidRPr="00F12D55">
        <w:rPr>
          <w:sz w:val="18"/>
          <w:szCs w:val="18"/>
        </w:rPr>
        <w:t xml:space="preserve">Administratorem Pani/Pana danych osobowych będzie </w:t>
      </w:r>
      <w:bookmarkStart w:id="0" w:name="_Hlk526364490"/>
      <w:r w:rsidRPr="00F12D55">
        <w:rPr>
          <w:sz w:val="18"/>
          <w:szCs w:val="18"/>
        </w:rPr>
        <w:t xml:space="preserve">Świętokrzyskie Stowarzyszenie Rzeczoznawców Majątkowych w Kielcach </w:t>
      </w:r>
      <w:bookmarkEnd w:id="0"/>
      <w:r w:rsidR="002D2584">
        <w:rPr>
          <w:sz w:val="18"/>
          <w:szCs w:val="18"/>
        </w:rPr>
        <w:t>oraz przez Podkarpackie Stowarzyszenie Rzeczoznawców Majątkowych w Rzeszowie</w:t>
      </w:r>
      <w:r w:rsidRPr="00F12D55">
        <w:rPr>
          <w:sz w:val="18"/>
          <w:szCs w:val="18"/>
        </w:rPr>
        <w:t xml:space="preserve">. Wszelkie pytania dotyczące przetwarzania Pani/a danych osobowych („dane”) należ kierować na </w:t>
      </w:r>
      <w:r w:rsidRPr="002D2584">
        <w:rPr>
          <w:sz w:val="18"/>
          <w:szCs w:val="18"/>
        </w:rPr>
        <w:t>adres biuro</w:t>
      </w:r>
      <w:r w:rsidR="002D2584" w:rsidRPr="002D2584">
        <w:rPr>
          <w:sz w:val="18"/>
          <w:szCs w:val="18"/>
        </w:rPr>
        <w:t>.</w:t>
      </w:r>
      <w:r w:rsidRPr="002D2584">
        <w:rPr>
          <w:sz w:val="18"/>
          <w:szCs w:val="18"/>
        </w:rPr>
        <w:t>srm@neostrada.pl lub na</w:t>
      </w:r>
      <w:r w:rsidRPr="00F12D55">
        <w:rPr>
          <w:sz w:val="18"/>
          <w:szCs w:val="18"/>
        </w:rPr>
        <w:t xml:space="preserve"> </w:t>
      </w:r>
      <w:r w:rsidR="002D2584">
        <w:rPr>
          <w:sz w:val="18"/>
          <w:szCs w:val="18"/>
        </w:rPr>
        <w:t xml:space="preserve">adres </w:t>
      </w:r>
      <w:r w:rsidR="002D2584" w:rsidRPr="002D2584">
        <w:rPr>
          <w:sz w:val="18"/>
          <w:szCs w:val="18"/>
        </w:rPr>
        <w:t>stowarzyszenie@psrm.pl</w:t>
      </w:r>
      <w:r w:rsidR="002D2584">
        <w:rPr>
          <w:sz w:val="18"/>
          <w:szCs w:val="18"/>
        </w:rPr>
        <w:t xml:space="preserve"> </w:t>
      </w:r>
      <w:r w:rsidRPr="00F12D55">
        <w:rPr>
          <w:sz w:val="18"/>
          <w:szCs w:val="18"/>
        </w:rPr>
        <w:t xml:space="preserve">podany powyżej adres poczty tradycyjnej. </w:t>
      </w:r>
    </w:p>
    <w:p w14:paraId="6BF3C8A4" w14:textId="77777777" w:rsidR="00AC3454" w:rsidRPr="00F12D55" w:rsidRDefault="00AC3454" w:rsidP="00AC3454">
      <w:pPr>
        <w:jc w:val="both"/>
        <w:rPr>
          <w:sz w:val="18"/>
          <w:szCs w:val="18"/>
        </w:rPr>
      </w:pPr>
      <w:r w:rsidRPr="00F12D55">
        <w:rPr>
          <w:sz w:val="18"/>
          <w:szCs w:val="18"/>
        </w:rPr>
        <w:t>Pani/Pana dane będą przetwarzane w celach związanych z organizacją i realizacją szkoleń, a także w celu wydania dokumentów poświadczających odbycie szkolenia oraz</w:t>
      </w:r>
      <w:r w:rsidRPr="00F12D55">
        <w:rPr>
          <w:b/>
          <w:sz w:val="18"/>
          <w:szCs w:val="18"/>
        </w:rPr>
        <w:t xml:space="preserve"> </w:t>
      </w:r>
      <w:r w:rsidRPr="00F12D55">
        <w:rPr>
          <w:sz w:val="18"/>
          <w:szCs w:val="18"/>
        </w:rPr>
        <w:t>w celach księgowych</w:t>
      </w:r>
      <w:r w:rsidRPr="00F12D55">
        <w:rPr>
          <w:b/>
          <w:sz w:val="18"/>
          <w:szCs w:val="18"/>
        </w:rPr>
        <w:t xml:space="preserve"> </w:t>
      </w:r>
      <w:r w:rsidRPr="00F12D55">
        <w:rPr>
          <w:sz w:val="18"/>
          <w:szCs w:val="18"/>
        </w:rPr>
        <w:t>. 6 ust. 1 pkt. a,  Rozporządzenia Parlamentu Europejskiego i Rady (UE) 2016/679 z dnia 27 kwietnia 2016 r. w sprawie ochrony osób fizycznych w związku z przetwarzaniem danych osobowych i w sprawie swobodnego przepływu takich danych oraz uchylenia dyrektywy 95/46/WE (Dz. U. UE. L. z 2016 r. Nr 119, str. 1), zwanego dalej rozporządzeniem.</w:t>
      </w:r>
    </w:p>
    <w:p w14:paraId="026523BC" w14:textId="77777777" w:rsidR="00AC3454" w:rsidRPr="00F12D55" w:rsidRDefault="00AC3454" w:rsidP="00AC3454">
      <w:pPr>
        <w:jc w:val="both"/>
        <w:rPr>
          <w:sz w:val="18"/>
          <w:szCs w:val="18"/>
        </w:rPr>
      </w:pPr>
      <w:r w:rsidRPr="00F12D55">
        <w:rPr>
          <w:sz w:val="18"/>
          <w:szCs w:val="18"/>
        </w:rPr>
        <w:t>Pana/Pani dane osobowe nie będą przetwarzane w sposób zautomatyzowany, nie będą poddawane profilowaniu.</w:t>
      </w:r>
    </w:p>
    <w:p w14:paraId="7D1882FD" w14:textId="77777777" w:rsidR="00AC3454" w:rsidRPr="00F12D55" w:rsidRDefault="00AC3454" w:rsidP="00AC3454">
      <w:pPr>
        <w:jc w:val="both"/>
        <w:rPr>
          <w:sz w:val="18"/>
          <w:szCs w:val="18"/>
        </w:rPr>
      </w:pPr>
      <w:r w:rsidRPr="00F12D55">
        <w:rPr>
          <w:sz w:val="18"/>
          <w:szCs w:val="18"/>
        </w:rPr>
        <w:t>Administrator w celu organizacji i realizacji szkolenia, wydania zaświadczenia, prowadzenia dokumentacji szkoleniowej oraz w celach archiwizacyjnych przetwarza następujące Pani/Pana dane: imię/imiona, nazwisko, adres, telefon kontaktowy, e-mail, nr uprawnień, dane do rachunku Podanie powyższych danych jest wymagane przy rejestracji na szkolenie</w:t>
      </w:r>
    </w:p>
    <w:p w14:paraId="30661DBF" w14:textId="77777777" w:rsidR="00AC3454" w:rsidRPr="00F12D55" w:rsidRDefault="00AC3454" w:rsidP="00AC3454">
      <w:pPr>
        <w:jc w:val="both"/>
        <w:rPr>
          <w:sz w:val="18"/>
          <w:szCs w:val="18"/>
        </w:rPr>
      </w:pPr>
      <w:r w:rsidRPr="00F12D55">
        <w:rPr>
          <w:sz w:val="18"/>
          <w:szCs w:val="18"/>
        </w:rPr>
        <w:t>Odbiorcą Pana/Pani danych osobowych będą osoby upoważnione przez Administratora do przetwarzania danych osobowych w ramach wykonywania swoich obowiązków służbowych oraz podmioty, którym Administrator zleca wykonywanie czynności, z którymi wiąże konieczność przetwarzania danych (podmioty przetwarzające). </w:t>
      </w:r>
    </w:p>
    <w:p w14:paraId="58900047" w14:textId="77777777" w:rsidR="00AC3454" w:rsidRPr="00F12D55" w:rsidRDefault="00AC3454" w:rsidP="00AC3454">
      <w:pPr>
        <w:jc w:val="both"/>
        <w:rPr>
          <w:sz w:val="18"/>
          <w:szCs w:val="18"/>
          <w:u w:val="single"/>
        </w:rPr>
      </w:pPr>
      <w:r w:rsidRPr="00F12D55">
        <w:rPr>
          <w:sz w:val="18"/>
          <w:szCs w:val="18"/>
          <w:u w:val="single"/>
        </w:rPr>
        <w:lastRenderedPageBreak/>
        <w:t>Pani/Pana dane osobowe będą przechowywane przez okres 3 lat od daty przeprowadzenia szkolenia, liczone od dnia 1 stycznia roku następnego od dnia przeprowadzenia szkolenia</w:t>
      </w:r>
    </w:p>
    <w:p w14:paraId="2767801B" w14:textId="77777777" w:rsidR="00AC3454" w:rsidRPr="00F12D55" w:rsidRDefault="00AC3454" w:rsidP="00AC3454">
      <w:pPr>
        <w:jc w:val="both"/>
        <w:rPr>
          <w:sz w:val="18"/>
          <w:szCs w:val="18"/>
        </w:rPr>
      </w:pPr>
      <w:r w:rsidRPr="00F12D55">
        <w:rPr>
          <w:sz w:val="18"/>
          <w:szCs w:val="18"/>
        </w:rPr>
        <w:t>Przysługuje Pani/Panu prawo dostępu do treści swoich danych oraz prawo ich poprawiania, sprostowania, usunięcia, ograniczenia przetwarzania, prawo do przenoszenia danych, prawo do wniesienia sprzeciwu wobec przetwarzania danych.</w:t>
      </w:r>
      <w:r w:rsidRPr="00F12D55">
        <w:rPr>
          <w:sz w:val="18"/>
          <w:szCs w:val="18"/>
        </w:rPr>
        <w:br/>
        <w:t xml:space="preserve">Ponadto ma Pani/Pan prawo do wniesienia skargi do organu nadzorczego, którym jest Prezes Urzędu Ochrony Danych Osobowych, gdy uzna Pani/Pan, iż przetwarzanie danych osobowych dotyczących Pani/Pana narusza przepisy </w:t>
      </w:r>
      <w:proofErr w:type="spellStart"/>
      <w:r w:rsidRPr="00F12D55">
        <w:rPr>
          <w:sz w:val="18"/>
          <w:szCs w:val="18"/>
        </w:rPr>
        <w:t>RODO</w:t>
      </w:r>
      <w:proofErr w:type="spellEnd"/>
      <w:r w:rsidRPr="00F12D55">
        <w:rPr>
          <w:sz w:val="18"/>
          <w:szCs w:val="18"/>
        </w:rPr>
        <w:t xml:space="preserve">. </w:t>
      </w:r>
    </w:p>
    <w:p w14:paraId="48AA5D41" w14:textId="77777777" w:rsidR="00AC3454" w:rsidRPr="00F12D55" w:rsidRDefault="00AC3454" w:rsidP="00AC3454">
      <w:pPr>
        <w:jc w:val="both"/>
        <w:rPr>
          <w:sz w:val="18"/>
          <w:szCs w:val="18"/>
        </w:rPr>
      </w:pPr>
      <w:r w:rsidRPr="00F12D55">
        <w:rPr>
          <w:sz w:val="18"/>
          <w:szCs w:val="18"/>
        </w:rPr>
        <w:t>Podanie danych osobowych jest dobrowolne,</w:t>
      </w:r>
      <w:r w:rsidRPr="00F12D55">
        <w:rPr>
          <w:sz w:val="22"/>
          <w:szCs w:val="22"/>
        </w:rPr>
        <w:t xml:space="preserve"> </w:t>
      </w:r>
      <w:r w:rsidRPr="00F12D55">
        <w:rPr>
          <w:sz w:val="18"/>
          <w:szCs w:val="18"/>
        </w:rPr>
        <w:t>ale niezbędne do wpisania na listę uczestników szkolenia, konsekwencją niepodania danych osobowych będzie wykluczenie z udziału w szkoleniu.</w:t>
      </w:r>
    </w:p>
    <w:p w14:paraId="4AC87176" w14:textId="77777777" w:rsidR="00AC3454" w:rsidRPr="00F12D55" w:rsidRDefault="00AC3454" w:rsidP="00AC3454">
      <w:pPr>
        <w:pStyle w:val="Nagwek"/>
        <w:tabs>
          <w:tab w:val="left" w:pos="708"/>
        </w:tabs>
        <w:ind w:right="-82"/>
        <w:jc w:val="center"/>
      </w:pPr>
    </w:p>
    <w:p w14:paraId="325688BF" w14:textId="77777777" w:rsidR="00AC3454" w:rsidRDefault="00AC3454" w:rsidP="00AC3454">
      <w:pPr>
        <w:jc w:val="center"/>
        <w:rPr>
          <w:b/>
          <w:u w:val="single"/>
        </w:rPr>
      </w:pPr>
    </w:p>
    <w:p w14:paraId="3CC8C8BA" w14:textId="77777777" w:rsidR="00AC3454" w:rsidRDefault="00AC3454" w:rsidP="00AC3454">
      <w:pPr>
        <w:jc w:val="center"/>
        <w:rPr>
          <w:b/>
          <w:u w:val="single"/>
        </w:rPr>
      </w:pPr>
      <w:r w:rsidRPr="00AE0C92">
        <w:rPr>
          <w:b/>
          <w:u w:val="single"/>
        </w:rPr>
        <w:t>TEMATYKA WARSZTATÓW</w:t>
      </w:r>
    </w:p>
    <w:p w14:paraId="7DC94A07" w14:textId="77777777" w:rsidR="00AC3454" w:rsidRPr="00AE0C92" w:rsidRDefault="00AC3454" w:rsidP="00AC3454">
      <w:pPr>
        <w:jc w:val="center"/>
        <w:rPr>
          <w:b/>
        </w:rPr>
      </w:pPr>
    </w:p>
    <w:p w14:paraId="2E29F32B" w14:textId="77777777" w:rsidR="00AC3454" w:rsidRDefault="00AC3454" w:rsidP="00AC3454">
      <w:pPr>
        <w:pStyle w:val="Nagwek"/>
        <w:tabs>
          <w:tab w:val="left" w:pos="708"/>
        </w:tabs>
        <w:ind w:right="-82"/>
        <w:jc w:val="center"/>
        <w:rPr>
          <w:b/>
          <w:u w:val="single"/>
        </w:rPr>
      </w:pPr>
    </w:p>
    <w:p w14:paraId="1A627F95" w14:textId="77777777" w:rsidR="00AC3454" w:rsidRPr="00771569" w:rsidRDefault="00AC3454" w:rsidP="00AC3454">
      <w:pPr>
        <w:jc w:val="center"/>
        <w:rPr>
          <w:b/>
          <w:u w:val="single"/>
        </w:rPr>
      </w:pPr>
      <w:r w:rsidRPr="00771569">
        <w:rPr>
          <w:b/>
          <w:u w:val="single"/>
        </w:rPr>
        <w:t>7 października 2022</w:t>
      </w:r>
      <w:r>
        <w:rPr>
          <w:b/>
          <w:u w:val="single"/>
        </w:rPr>
        <w:t xml:space="preserve"> </w:t>
      </w:r>
      <w:r w:rsidRPr="00771569">
        <w:rPr>
          <w:b/>
          <w:u w:val="single"/>
        </w:rPr>
        <w:t xml:space="preserve">r. (PIĄTEK) - </w:t>
      </w:r>
      <w:r w:rsidRPr="00771569">
        <w:rPr>
          <w:b/>
          <w:bCs/>
          <w:u w:val="single"/>
        </w:rPr>
        <w:t xml:space="preserve">Liczba godzin: </w:t>
      </w:r>
      <w:r w:rsidRPr="00771569">
        <w:rPr>
          <w:b/>
          <w:u w:val="single"/>
        </w:rPr>
        <w:t>2  godzin</w:t>
      </w:r>
      <w:r>
        <w:rPr>
          <w:b/>
          <w:u w:val="single"/>
        </w:rPr>
        <w:t>y</w:t>
      </w:r>
      <w:r w:rsidRPr="00771569">
        <w:rPr>
          <w:b/>
          <w:u w:val="single"/>
        </w:rPr>
        <w:t xml:space="preserve"> szkolenia +  6 godzin warsztatów</w:t>
      </w:r>
    </w:p>
    <w:p w14:paraId="4FC52B21" w14:textId="77777777" w:rsidR="00AC3454" w:rsidRPr="00166B62" w:rsidRDefault="00AC3454" w:rsidP="00AC3454">
      <w:pPr>
        <w:pStyle w:val="Nagwek"/>
        <w:tabs>
          <w:tab w:val="left" w:pos="708"/>
        </w:tabs>
        <w:ind w:right="-82"/>
        <w:rPr>
          <w:b/>
          <w:u w:val="single"/>
        </w:rPr>
      </w:pPr>
    </w:p>
    <w:p w14:paraId="5A146D13" w14:textId="4734C9E3" w:rsidR="00AC3454" w:rsidRPr="00E86FA0" w:rsidRDefault="00AC3454" w:rsidP="00AC3454">
      <w:pPr>
        <w:pStyle w:val="Nagwek"/>
        <w:spacing w:before="60"/>
        <w:ind w:right="-471"/>
        <w:jc w:val="center"/>
        <w:rPr>
          <w:b/>
          <w:bCs/>
          <w:iCs/>
          <w:color w:val="000000"/>
          <w:spacing w:val="16"/>
        </w:rPr>
      </w:pPr>
      <w:r w:rsidRPr="002D2584">
        <w:rPr>
          <w:b/>
          <w:bCs/>
          <w:iCs/>
          <w:color w:val="000000"/>
          <w:spacing w:val="16"/>
          <w:highlight w:val="cyan"/>
        </w:rPr>
        <w:t>„PRAKTYCZNE ASPEKTY STOSOWANIA PODEJ</w:t>
      </w:r>
      <w:r w:rsidR="002D2584">
        <w:rPr>
          <w:b/>
          <w:bCs/>
          <w:iCs/>
          <w:color w:val="000000"/>
          <w:spacing w:val="16"/>
          <w:highlight w:val="cyan"/>
        </w:rPr>
        <w:t>Ś</w:t>
      </w:r>
      <w:r w:rsidRPr="002D2584">
        <w:rPr>
          <w:b/>
          <w:bCs/>
          <w:iCs/>
          <w:color w:val="000000"/>
          <w:spacing w:val="16"/>
          <w:highlight w:val="cyan"/>
        </w:rPr>
        <w:t>CIA DOCHODOWEGO W WYCENIE NIERUCHOMOŚCI”</w:t>
      </w:r>
    </w:p>
    <w:p w14:paraId="5CA954CE" w14:textId="77777777" w:rsidR="00AC3454" w:rsidRDefault="00AC3454" w:rsidP="00AC3454">
      <w:pPr>
        <w:rPr>
          <w:b/>
        </w:rPr>
      </w:pPr>
    </w:p>
    <w:p w14:paraId="67275A0B" w14:textId="77777777" w:rsidR="00AC3454" w:rsidRDefault="00AC3454" w:rsidP="00AC3454">
      <w:pPr>
        <w:rPr>
          <w:b/>
        </w:rPr>
      </w:pPr>
      <w:r w:rsidRPr="00F12D55">
        <w:rPr>
          <w:b/>
        </w:rPr>
        <w:t>Część I. Wybrane elementy podejścia dochodowego</w:t>
      </w:r>
    </w:p>
    <w:p w14:paraId="6BB657D2" w14:textId="77777777" w:rsidR="00AC3454" w:rsidRPr="00F12D55" w:rsidRDefault="00AC3454" w:rsidP="00AC3454">
      <w:pPr>
        <w:rPr>
          <w:b/>
        </w:rPr>
      </w:pPr>
    </w:p>
    <w:p w14:paraId="4D540ED8" w14:textId="77777777" w:rsidR="00AC3454" w:rsidRPr="00F12D55" w:rsidRDefault="00AC3454" w:rsidP="00AC3454">
      <w:pPr>
        <w:ind w:left="360"/>
      </w:pPr>
      <w:r w:rsidRPr="00F12D55">
        <w:t xml:space="preserve">1. Wprowadzenie. </w:t>
      </w:r>
    </w:p>
    <w:p w14:paraId="2CCA628A" w14:textId="77777777" w:rsidR="00AC3454" w:rsidRPr="00F12D55" w:rsidRDefault="00AC3454" w:rsidP="00AC3454">
      <w:pPr>
        <w:ind w:left="360"/>
      </w:pPr>
      <w:r w:rsidRPr="00F12D55">
        <w:t>2. Kiedy stosujemy podejście dochodowe w wycenie nieruchomości?</w:t>
      </w:r>
    </w:p>
    <w:p w14:paraId="6B331B73" w14:textId="77777777" w:rsidR="00AC3454" w:rsidRPr="00F12D55" w:rsidRDefault="00AC3454" w:rsidP="00AC3454">
      <w:pPr>
        <w:ind w:left="360"/>
      </w:pPr>
      <w:r w:rsidRPr="00F12D55">
        <w:t xml:space="preserve">    2.1</w:t>
      </w:r>
      <w:r>
        <w:t>.</w:t>
      </w:r>
      <w:r w:rsidRPr="00F12D55">
        <w:t xml:space="preserve"> Obszary zastosowania podejścia dochodowego</w:t>
      </w:r>
      <w:r>
        <w:t>.</w:t>
      </w:r>
    </w:p>
    <w:p w14:paraId="22B10A62" w14:textId="77777777" w:rsidR="00AC3454" w:rsidRPr="00F12D55" w:rsidRDefault="00AC3454" w:rsidP="00AC3454">
      <w:pPr>
        <w:ind w:left="360"/>
      </w:pPr>
      <w:r w:rsidRPr="00F12D55">
        <w:t xml:space="preserve">    2.2. Wartość rynkowa nieruchomości a wartość indywidualna. Przykład wyceny</w:t>
      </w:r>
      <w:r>
        <w:t>.</w:t>
      </w:r>
    </w:p>
    <w:p w14:paraId="7CE811F6" w14:textId="77777777" w:rsidR="00AC3454" w:rsidRPr="00F12D55" w:rsidRDefault="00AC3454" w:rsidP="00AC3454">
      <w:pPr>
        <w:ind w:left="360"/>
      </w:pPr>
      <w:r w:rsidRPr="00F12D55">
        <w:t xml:space="preserve">    2.3. Wartość rynkowa nieruchomości a wartość przedsiębiorstwa określane w </w:t>
      </w:r>
    </w:p>
    <w:p w14:paraId="6E060BB1" w14:textId="77777777" w:rsidR="00AC3454" w:rsidRPr="00F12D55" w:rsidRDefault="00AC3454" w:rsidP="00AC3454">
      <w:pPr>
        <w:ind w:left="360"/>
      </w:pPr>
      <w:r w:rsidRPr="00F12D55">
        <w:t xml:space="preserve">           podejściu dochodowym. Podobieństwa i różnice</w:t>
      </w:r>
      <w:r>
        <w:t>.</w:t>
      </w:r>
      <w:r w:rsidRPr="00F12D55">
        <w:t xml:space="preserve">     </w:t>
      </w:r>
    </w:p>
    <w:p w14:paraId="78FB72EB" w14:textId="77777777" w:rsidR="00AC3454" w:rsidRPr="00F12D55" w:rsidRDefault="00AC3454" w:rsidP="00AC3454">
      <w:pPr>
        <w:ind w:left="567" w:hanging="567"/>
      </w:pPr>
      <w:r w:rsidRPr="00F12D55">
        <w:t xml:space="preserve">     3. Podstawy prawne i metodyczne stosowania  podejścia dochodowego w wycenie nieruchomości wg przepisów i aktualnej Noty Interpretacyjnej</w:t>
      </w:r>
      <w:r>
        <w:t>.</w:t>
      </w:r>
    </w:p>
    <w:p w14:paraId="617497AE" w14:textId="77777777" w:rsidR="00AC3454" w:rsidRPr="00F12D55" w:rsidRDefault="00AC3454" w:rsidP="00AC3454">
      <w:pPr>
        <w:ind w:right="-289"/>
      </w:pPr>
      <w:r w:rsidRPr="00F12D55">
        <w:t xml:space="preserve">  </w:t>
      </w:r>
      <w:r>
        <w:t xml:space="preserve"> </w:t>
      </w:r>
      <w:r w:rsidRPr="00F12D55">
        <w:t xml:space="preserve">  4. Pozostałe warunki poprawności wyceny wartości rynkowej nieruchomości w podejściu  </w:t>
      </w:r>
    </w:p>
    <w:p w14:paraId="50EBE738" w14:textId="77777777" w:rsidR="00AC3454" w:rsidRPr="00F12D55" w:rsidRDefault="00AC3454" w:rsidP="00AC3454">
      <w:pPr>
        <w:ind w:right="-289"/>
      </w:pPr>
      <w:r w:rsidRPr="00F12D55">
        <w:t xml:space="preserve">          dochodowym.</w:t>
      </w:r>
    </w:p>
    <w:p w14:paraId="05123699" w14:textId="77777777" w:rsidR="00AC3454" w:rsidRDefault="00AC3454" w:rsidP="00AC3454">
      <w:pPr>
        <w:ind w:right="-289"/>
      </w:pPr>
      <w:r w:rsidRPr="00F12D55">
        <w:t xml:space="preserve">         4.1</w:t>
      </w:r>
      <w:r>
        <w:t>.</w:t>
      </w:r>
      <w:r w:rsidRPr="00F12D55">
        <w:t xml:space="preserve"> Poprawność matematyczna. Prawidłowe zastosowanie teorii wartości pieniądza</w:t>
      </w:r>
    </w:p>
    <w:p w14:paraId="26C54A99" w14:textId="77777777" w:rsidR="00AC3454" w:rsidRPr="00F12D55" w:rsidRDefault="00AC3454" w:rsidP="00AC3454">
      <w:pPr>
        <w:ind w:right="-289"/>
      </w:pPr>
      <w:r w:rsidRPr="00F12D55">
        <w:t xml:space="preserve"> </w:t>
      </w:r>
      <w:r>
        <w:t xml:space="preserve">              </w:t>
      </w:r>
      <w:r w:rsidRPr="00F12D55">
        <w:t>w</w:t>
      </w:r>
      <w:r>
        <w:t xml:space="preserve"> </w:t>
      </w:r>
      <w:r w:rsidRPr="00F12D55">
        <w:t>czasie. Modele dochodu i sposoby obliczania wartości.</w:t>
      </w:r>
    </w:p>
    <w:p w14:paraId="79CBA034" w14:textId="77777777" w:rsidR="00AC3454" w:rsidRPr="00F12D55" w:rsidRDefault="00AC3454" w:rsidP="00AC3454">
      <w:pPr>
        <w:ind w:right="-289"/>
      </w:pPr>
      <w:r w:rsidRPr="00F12D55">
        <w:t xml:space="preserve">         4.2</w:t>
      </w:r>
      <w:r>
        <w:t>.</w:t>
      </w:r>
      <w:r w:rsidRPr="00F12D55">
        <w:t xml:space="preserve"> Prawidłowe odzwierciedlenie rynku</w:t>
      </w:r>
      <w:r>
        <w:t>.</w:t>
      </w:r>
    </w:p>
    <w:p w14:paraId="13CDD5D1" w14:textId="77777777" w:rsidR="00AC3454" w:rsidRPr="00F12D55" w:rsidRDefault="00AC3454" w:rsidP="00AC3454">
      <w:pPr>
        <w:ind w:right="-289"/>
      </w:pPr>
      <w:r>
        <w:t xml:space="preserve">     </w:t>
      </w:r>
      <w:r w:rsidRPr="00F12D55">
        <w:t>5. Zakres proponowanych zmian w stosowaniu podejścia dochodowego w Polsce.</w:t>
      </w:r>
    </w:p>
    <w:p w14:paraId="5A906E31" w14:textId="77777777" w:rsidR="00AC3454" w:rsidRDefault="00AC3454" w:rsidP="00AC3454">
      <w:pPr>
        <w:rPr>
          <w:b/>
        </w:rPr>
      </w:pPr>
    </w:p>
    <w:p w14:paraId="71E041A3" w14:textId="77777777" w:rsidR="00AC3454" w:rsidRDefault="00AC3454" w:rsidP="00AC3454">
      <w:pPr>
        <w:rPr>
          <w:b/>
        </w:rPr>
      </w:pPr>
      <w:r w:rsidRPr="00F12D55">
        <w:rPr>
          <w:b/>
        </w:rPr>
        <w:t>Część II. Stopy zwrotu jako czynnik kształtujący wartość nieruchomości w podejściu dochodowym</w:t>
      </w:r>
    </w:p>
    <w:p w14:paraId="43430360" w14:textId="77777777" w:rsidR="00AC3454" w:rsidRPr="00F12D55" w:rsidRDefault="00AC3454" w:rsidP="00AC3454">
      <w:pPr>
        <w:rPr>
          <w:b/>
        </w:rPr>
      </w:pPr>
    </w:p>
    <w:p w14:paraId="7CE548C5" w14:textId="77777777" w:rsidR="00AC3454" w:rsidRPr="00F12D55" w:rsidRDefault="00AC3454" w:rsidP="00AC3454">
      <w:r w:rsidRPr="00F12D55">
        <w:t xml:space="preserve">      1.   Wprowadzenie do tematyki stóp zwrotu</w:t>
      </w:r>
      <w:r>
        <w:t>.</w:t>
      </w:r>
    </w:p>
    <w:p w14:paraId="0325B80A" w14:textId="77777777" w:rsidR="00AC3454" w:rsidRPr="00F12D55" w:rsidRDefault="00AC3454" w:rsidP="00AC3454">
      <w:pPr>
        <w:numPr>
          <w:ilvl w:val="0"/>
          <w:numId w:val="15"/>
        </w:numPr>
      </w:pPr>
      <w:r w:rsidRPr="00F12D55">
        <w:t>Klasyfikacja stóp zwrotu.</w:t>
      </w:r>
    </w:p>
    <w:p w14:paraId="5911FE85" w14:textId="77777777" w:rsidR="00AC3454" w:rsidRPr="00F12D55" w:rsidRDefault="00AC3454" w:rsidP="00AC3454">
      <w:pPr>
        <w:numPr>
          <w:ilvl w:val="0"/>
          <w:numId w:val="15"/>
        </w:numPr>
      </w:pPr>
      <w:r w:rsidRPr="00F12D55">
        <w:t>Ryzyko inwestowania a wysokość stopy zwrotu</w:t>
      </w:r>
      <w:r>
        <w:t>.</w:t>
      </w:r>
      <w:r w:rsidRPr="00F12D55">
        <w:t xml:space="preserve"> Przykłady</w:t>
      </w:r>
      <w:r>
        <w:t>.</w:t>
      </w:r>
    </w:p>
    <w:p w14:paraId="225E1893" w14:textId="77777777" w:rsidR="00AC3454" w:rsidRPr="00F12D55" w:rsidRDefault="00AC3454" w:rsidP="00AC3454">
      <w:pPr>
        <w:numPr>
          <w:ilvl w:val="0"/>
          <w:numId w:val="15"/>
        </w:numPr>
      </w:pPr>
      <w:r w:rsidRPr="00F12D55">
        <w:t>Stopy zwrotu w wycenie wartości rynkowej nieruchomości</w:t>
      </w:r>
      <w:r>
        <w:t>.</w:t>
      </w:r>
    </w:p>
    <w:p w14:paraId="0EE18B3C" w14:textId="77777777" w:rsidR="00AC3454" w:rsidRPr="00F12D55" w:rsidRDefault="00AC3454" w:rsidP="00AC3454">
      <w:pPr>
        <w:ind w:left="720"/>
      </w:pPr>
      <w:r w:rsidRPr="00F12D55">
        <w:t xml:space="preserve">4.1. Definicje stóp zwrotu według </w:t>
      </w:r>
      <w:r w:rsidRPr="00F12D55">
        <w:rPr>
          <w:i/>
        </w:rPr>
        <w:t>Rozporządzenia w sprawie wyceny nieruchomości</w:t>
      </w:r>
      <w:r w:rsidRPr="00F12D55">
        <w:t xml:space="preserve"> </w:t>
      </w:r>
    </w:p>
    <w:p w14:paraId="7DA72960" w14:textId="77777777" w:rsidR="00AC3454" w:rsidRPr="00F12D55" w:rsidRDefault="00AC3454" w:rsidP="00AC3454">
      <w:pPr>
        <w:ind w:left="720"/>
      </w:pPr>
      <w:r w:rsidRPr="00F12D55">
        <w:t xml:space="preserve">       i Noty Interpretacyjnej</w:t>
      </w:r>
      <w:r>
        <w:t>.</w:t>
      </w:r>
      <w:r w:rsidRPr="00F12D55">
        <w:t xml:space="preserve"> </w:t>
      </w:r>
    </w:p>
    <w:p w14:paraId="10EB4B01" w14:textId="77777777" w:rsidR="00AC3454" w:rsidRPr="00F12D55" w:rsidRDefault="00AC3454" w:rsidP="00AC3454">
      <w:pPr>
        <w:ind w:left="720"/>
      </w:pPr>
      <w:r w:rsidRPr="00F12D55">
        <w:t>4.2. Zastosowanie zasady współmierności przy obliczaniu stopy kapitalizacji</w:t>
      </w:r>
      <w:r>
        <w:t>.</w:t>
      </w:r>
    </w:p>
    <w:p w14:paraId="2DA9140C" w14:textId="77777777" w:rsidR="00AC3454" w:rsidRPr="00F12D55" w:rsidRDefault="00AC3454" w:rsidP="00AC3454">
      <w:pPr>
        <w:ind w:left="720"/>
      </w:pPr>
      <w:r w:rsidRPr="00F12D55">
        <w:t>4.3. Wyznaczanie stopy kapitalizacji jako stopy zwrotu. Przykłady.</w:t>
      </w:r>
    </w:p>
    <w:p w14:paraId="4A72CA0E" w14:textId="77777777" w:rsidR="00AC3454" w:rsidRPr="00F12D55" w:rsidRDefault="00AC3454" w:rsidP="00AC3454">
      <w:pPr>
        <w:ind w:left="720"/>
      </w:pPr>
      <w:r w:rsidRPr="00F12D55">
        <w:t>4.4</w:t>
      </w:r>
      <w:r>
        <w:t>.</w:t>
      </w:r>
      <w:r w:rsidRPr="00F12D55">
        <w:t xml:space="preserve"> Inne sposoby określania stopy kapitalizacji. Przykłady</w:t>
      </w:r>
      <w:r>
        <w:t>.</w:t>
      </w:r>
    </w:p>
    <w:p w14:paraId="30BE4FAE" w14:textId="77777777" w:rsidR="00AC3454" w:rsidRPr="00F12D55" w:rsidRDefault="00AC3454" w:rsidP="00AC3454">
      <w:pPr>
        <w:ind w:left="1134" w:hanging="414"/>
      </w:pPr>
      <w:r w:rsidRPr="00F12D55">
        <w:t>4</w:t>
      </w:r>
      <w:r>
        <w:t>.</w:t>
      </w:r>
      <w:r w:rsidRPr="00F12D55">
        <w:t>5. Stopa kapitalizacji a stopa dyskonta. Sposoby określania stopy dyskonta dla potrzeb wyceny wartości nieruchomości. Przykłady</w:t>
      </w:r>
      <w:r>
        <w:t>.</w:t>
      </w:r>
    </w:p>
    <w:p w14:paraId="1003A2D3" w14:textId="77777777" w:rsidR="00AC3454" w:rsidRPr="00F12D55" w:rsidRDefault="00AC3454" w:rsidP="00AC3454">
      <w:pPr>
        <w:numPr>
          <w:ilvl w:val="0"/>
          <w:numId w:val="15"/>
        </w:numPr>
      </w:pPr>
      <w:r w:rsidRPr="00F12D55">
        <w:t xml:space="preserve">Stopa kapitalizacji i stopa dyskonta w technice </w:t>
      </w:r>
      <w:proofErr w:type="spellStart"/>
      <w:r w:rsidRPr="00F12D55">
        <w:t>DCF</w:t>
      </w:r>
      <w:proofErr w:type="spellEnd"/>
      <w:r w:rsidRPr="00F12D55">
        <w:t>.</w:t>
      </w:r>
    </w:p>
    <w:p w14:paraId="768A3F9B" w14:textId="77777777" w:rsidR="00AC3454" w:rsidRPr="00F12D55" w:rsidRDefault="00AC3454" w:rsidP="00AC3454">
      <w:pPr>
        <w:numPr>
          <w:ilvl w:val="0"/>
          <w:numId w:val="15"/>
        </w:numPr>
      </w:pPr>
      <w:r w:rsidRPr="00F12D55">
        <w:t>Stopa kapitalizacji w technice kapitalizacji prostej. Przykłady.</w:t>
      </w:r>
    </w:p>
    <w:p w14:paraId="30B71E09" w14:textId="77777777" w:rsidR="00AC3454" w:rsidRPr="00F12D55" w:rsidRDefault="00AC3454" w:rsidP="00AC3454">
      <w:pPr>
        <w:numPr>
          <w:ilvl w:val="0"/>
          <w:numId w:val="15"/>
        </w:numPr>
      </w:pPr>
      <w:r w:rsidRPr="00F12D55">
        <w:t>Przykład wyceny nieruchomości komercyjnej</w:t>
      </w:r>
      <w:r>
        <w:t>.</w:t>
      </w:r>
      <w:r w:rsidRPr="00F12D55">
        <w:t xml:space="preserve"> </w:t>
      </w:r>
    </w:p>
    <w:p w14:paraId="7C081B81" w14:textId="77777777" w:rsidR="00AC3454" w:rsidRPr="00F12D55" w:rsidRDefault="00AC3454" w:rsidP="00AC3454">
      <w:pPr>
        <w:numPr>
          <w:ilvl w:val="0"/>
          <w:numId w:val="15"/>
        </w:numPr>
      </w:pPr>
      <w:r w:rsidRPr="00F12D55">
        <w:t>Podsumowanie</w:t>
      </w:r>
      <w:r>
        <w:t>.</w:t>
      </w:r>
    </w:p>
    <w:p w14:paraId="5E1414B4" w14:textId="77777777" w:rsidR="00AC3454" w:rsidRPr="00F12D55" w:rsidRDefault="00AC3454" w:rsidP="00AC3454"/>
    <w:p w14:paraId="59CFE32D" w14:textId="77777777" w:rsidR="00AC3454" w:rsidRPr="00771569" w:rsidRDefault="00AC3454" w:rsidP="00AC3454">
      <w:pPr>
        <w:pStyle w:val="Nagwek"/>
        <w:tabs>
          <w:tab w:val="left" w:pos="708"/>
        </w:tabs>
        <w:ind w:right="-82"/>
        <w:jc w:val="center"/>
        <w:rPr>
          <w:b/>
          <w:u w:val="single"/>
        </w:rPr>
      </w:pPr>
      <w:r w:rsidRPr="00771569">
        <w:rPr>
          <w:b/>
          <w:u w:val="single"/>
        </w:rPr>
        <w:t>8 października 2022</w:t>
      </w:r>
      <w:r>
        <w:rPr>
          <w:b/>
          <w:u w:val="single"/>
        </w:rPr>
        <w:t xml:space="preserve"> </w:t>
      </w:r>
      <w:r w:rsidRPr="00771569">
        <w:rPr>
          <w:b/>
          <w:u w:val="single"/>
        </w:rPr>
        <w:t xml:space="preserve">r. (SOBOTA) - </w:t>
      </w:r>
      <w:r w:rsidRPr="00771569">
        <w:rPr>
          <w:b/>
          <w:bCs/>
          <w:u w:val="single"/>
        </w:rPr>
        <w:t>Liczba godzin: 3</w:t>
      </w:r>
      <w:r w:rsidRPr="00771569">
        <w:rPr>
          <w:b/>
          <w:u w:val="single"/>
        </w:rPr>
        <w:t xml:space="preserve">  godzin</w:t>
      </w:r>
      <w:r>
        <w:rPr>
          <w:b/>
          <w:u w:val="single"/>
        </w:rPr>
        <w:t>y</w:t>
      </w:r>
      <w:r w:rsidRPr="00771569">
        <w:rPr>
          <w:b/>
          <w:u w:val="single"/>
        </w:rPr>
        <w:t xml:space="preserve">  szkolenia + </w:t>
      </w:r>
      <w:r w:rsidRPr="00771569">
        <w:rPr>
          <w:b/>
          <w:bCs/>
          <w:u w:val="single"/>
        </w:rPr>
        <w:t>3</w:t>
      </w:r>
      <w:r w:rsidRPr="00771569">
        <w:rPr>
          <w:b/>
          <w:u w:val="single"/>
        </w:rPr>
        <w:t xml:space="preserve"> godziny warsztatów                     </w:t>
      </w:r>
    </w:p>
    <w:p w14:paraId="174B18C8" w14:textId="77777777" w:rsidR="00AC3454" w:rsidRDefault="00AC3454" w:rsidP="00AC3454">
      <w:pPr>
        <w:pStyle w:val="Nagwek"/>
        <w:spacing w:before="60"/>
        <w:ind w:left="357" w:right="-471"/>
        <w:jc w:val="center"/>
        <w:rPr>
          <w:b/>
          <w:bCs/>
          <w:i/>
          <w:iCs/>
          <w:color w:val="000000"/>
          <w:spacing w:val="16"/>
          <w:sz w:val="22"/>
          <w:szCs w:val="22"/>
        </w:rPr>
      </w:pPr>
      <w:r w:rsidRPr="00F12D55">
        <w:rPr>
          <w:b/>
          <w:bCs/>
          <w:i/>
          <w:iCs/>
          <w:color w:val="000000"/>
          <w:spacing w:val="16"/>
          <w:sz w:val="22"/>
          <w:szCs w:val="22"/>
        </w:rPr>
        <w:t xml:space="preserve"> </w:t>
      </w:r>
    </w:p>
    <w:p w14:paraId="3702658E" w14:textId="77777777" w:rsidR="00AC3454" w:rsidRPr="00771569" w:rsidRDefault="00AC3454" w:rsidP="00AC3454">
      <w:pPr>
        <w:pStyle w:val="Nagwek"/>
        <w:spacing w:before="60"/>
        <w:ind w:left="357" w:right="-471"/>
        <w:jc w:val="center"/>
        <w:rPr>
          <w:b/>
          <w:bCs/>
          <w:iCs/>
          <w:color w:val="000000"/>
          <w:spacing w:val="16"/>
        </w:rPr>
      </w:pPr>
      <w:r w:rsidRPr="002D2584">
        <w:rPr>
          <w:b/>
          <w:bCs/>
          <w:iCs/>
          <w:color w:val="000000"/>
          <w:spacing w:val="16"/>
          <w:highlight w:val="cyan"/>
        </w:rPr>
        <w:t>„POWIERZCHNIA BUDYNKU NIE JEDNO MA IMIĘ”</w:t>
      </w:r>
      <w:r w:rsidRPr="00771569">
        <w:rPr>
          <w:b/>
          <w:bCs/>
          <w:iCs/>
          <w:color w:val="000000"/>
          <w:spacing w:val="16"/>
        </w:rPr>
        <w:t xml:space="preserve"> </w:t>
      </w:r>
    </w:p>
    <w:p w14:paraId="71FEDB90" w14:textId="77777777" w:rsidR="00AC3454" w:rsidRDefault="00AC3454" w:rsidP="00AC3454">
      <w:pPr>
        <w:rPr>
          <w:bCs/>
        </w:rPr>
      </w:pPr>
    </w:p>
    <w:p w14:paraId="593A217E" w14:textId="77777777" w:rsidR="00AC3454" w:rsidRPr="00F12D55" w:rsidRDefault="00AC3454" w:rsidP="00AC3454">
      <w:pPr>
        <w:jc w:val="both"/>
      </w:pPr>
      <w:r>
        <w:t xml:space="preserve">       </w:t>
      </w:r>
      <w:r w:rsidRPr="00F12D55">
        <w:t>Wielkość powierzchni budynku to jeden z najistotniejszych czynników wpływających na wartość nieruchomości. Wielość przepisów definiujących w różny sposób powierzchnię budynku powoduje chaos pojęciowy. Dodatkowo, różne przepisy posługują się często tą samą nazwą  „powierzchnia użytkowa”, która w każdym z nich jest inaczej rozumiana. Jeśli nałożymy na to dwie istniejące normy obliczania powierzchni budynków  a  każda z nich definiuje 9 różnych rodzajów powierzchni, to mamy obraz złożoności tematu. Szkolenie ma odpowiedzieć  na pytanie jak prawidłowo ustalać powierzchnię budynków dla celu wyceny w podejściu porównawczym i</w:t>
      </w:r>
      <w:r>
        <w:t> </w:t>
      </w:r>
      <w:r w:rsidRPr="00F12D55">
        <w:t>dochodowym, dla celu wyodrębniania samodzielnych lokali,  dla celu podatku od nieruchomości, dla celu najmu lokalu mieszkalnego z zasobu gminy, dla celu ewidencji budynku i in.</w:t>
      </w:r>
    </w:p>
    <w:p w14:paraId="2623B41E" w14:textId="77777777" w:rsidR="00AC3454" w:rsidRPr="00F12D55" w:rsidRDefault="00AC3454" w:rsidP="00AC3454">
      <w:pPr>
        <w:jc w:val="both"/>
      </w:pPr>
      <w:r w:rsidRPr="00F12D55">
        <w:t xml:space="preserve"> </w:t>
      </w:r>
    </w:p>
    <w:p w14:paraId="42C1B877" w14:textId="77777777" w:rsidR="00AC3454" w:rsidRPr="00F12D55" w:rsidRDefault="00AC3454" w:rsidP="00AC3454">
      <w:pPr>
        <w:jc w:val="both"/>
      </w:pPr>
      <w:r w:rsidRPr="00F12D55">
        <w:t xml:space="preserve">1. Wprowadzenie. </w:t>
      </w:r>
    </w:p>
    <w:p w14:paraId="1CCE97B5" w14:textId="77777777" w:rsidR="00AC3454" w:rsidRPr="00F12D55" w:rsidRDefault="00AC3454" w:rsidP="00AC3454">
      <w:pPr>
        <w:jc w:val="both"/>
      </w:pPr>
      <w:r w:rsidRPr="00F12D55">
        <w:t>2. Zasady stosowania polskich i europejskich norm</w:t>
      </w:r>
      <w:r>
        <w:t>.</w:t>
      </w:r>
    </w:p>
    <w:p w14:paraId="3C9EB280" w14:textId="77777777" w:rsidR="00AC3454" w:rsidRDefault="00AC3454" w:rsidP="00AC3454">
      <w:pPr>
        <w:jc w:val="both"/>
      </w:pPr>
      <w:r w:rsidRPr="00F12D55">
        <w:t xml:space="preserve">3. Normy polskie definiujące rodzaje powierzchni budynków. </w:t>
      </w:r>
    </w:p>
    <w:p w14:paraId="2F32B7BC" w14:textId="77777777" w:rsidR="00AC3454" w:rsidRPr="00F12D55" w:rsidRDefault="00AC3454" w:rsidP="00AC3454">
      <w:pPr>
        <w:jc w:val="both"/>
      </w:pPr>
      <w:r w:rsidRPr="00F12D55">
        <w:t xml:space="preserve">4. Systematyka , definicje powierzchni i zasady obliczania powierzchni budynków wg </w:t>
      </w:r>
    </w:p>
    <w:p w14:paraId="47BF7BF7" w14:textId="77777777" w:rsidR="00AC3454" w:rsidRPr="00F12D55" w:rsidRDefault="00AC3454" w:rsidP="00AC3454">
      <w:pPr>
        <w:jc w:val="both"/>
      </w:pPr>
      <w:r>
        <w:t xml:space="preserve">   </w:t>
      </w:r>
      <w:r w:rsidRPr="00F12D55">
        <w:t xml:space="preserve"> normy PN-70/B-02365 i  </w:t>
      </w:r>
      <w:proofErr w:type="spellStart"/>
      <w:r w:rsidRPr="00F12D55">
        <w:t>PN</w:t>
      </w:r>
      <w:proofErr w:type="spellEnd"/>
      <w:r w:rsidRPr="00F12D55">
        <w:t>-ISO 9836 . Podobieństwa i różnice.</w:t>
      </w:r>
    </w:p>
    <w:p w14:paraId="18039650" w14:textId="77777777" w:rsidR="00AC3454" w:rsidRPr="00F12D55" w:rsidRDefault="00AC3454" w:rsidP="00AC3454">
      <w:pPr>
        <w:ind w:right="-289"/>
        <w:jc w:val="both"/>
      </w:pPr>
      <w:r w:rsidRPr="00F12D55">
        <w:t>5. Zasady obliczania powierzchni budynku w  projekcie budowlanym</w:t>
      </w:r>
      <w:r>
        <w:t>.</w:t>
      </w:r>
    </w:p>
    <w:p w14:paraId="5CAA3DE6" w14:textId="77777777" w:rsidR="00AC3454" w:rsidRPr="00F12D55" w:rsidRDefault="00AC3454" w:rsidP="00AC3454">
      <w:pPr>
        <w:ind w:right="-289"/>
        <w:jc w:val="both"/>
      </w:pPr>
      <w:r w:rsidRPr="00F12D55">
        <w:t>6.</w:t>
      </w:r>
      <w:r>
        <w:t xml:space="preserve"> </w:t>
      </w:r>
      <w:r w:rsidRPr="00F12D55">
        <w:t>Definicje powierzchni użytkowej w świetle różnych przepisów prawa</w:t>
      </w:r>
      <w:r>
        <w:t>.</w:t>
      </w:r>
    </w:p>
    <w:p w14:paraId="0A157B4C" w14:textId="77777777" w:rsidR="00AC3454" w:rsidRPr="00F12D55" w:rsidRDefault="00AC3454" w:rsidP="00AC3454">
      <w:pPr>
        <w:ind w:right="-289"/>
        <w:jc w:val="both"/>
      </w:pPr>
      <w:r w:rsidRPr="00F12D55">
        <w:t xml:space="preserve">7. Przykład obliczania różnych rodzajów powierzchni budynku w kontekście celu, któremu </w:t>
      </w:r>
    </w:p>
    <w:p w14:paraId="7527C4CF" w14:textId="77777777" w:rsidR="00AC3454" w:rsidRDefault="00AC3454" w:rsidP="00AC3454">
      <w:pPr>
        <w:ind w:right="-289"/>
        <w:jc w:val="both"/>
      </w:pPr>
      <w:r>
        <w:t xml:space="preserve">   </w:t>
      </w:r>
      <w:r w:rsidRPr="00F12D55">
        <w:t xml:space="preserve">  informacja o powierzchni ma służyć.</w:t>
      </w:r>
    </w:p>
    <w:p w14:paraId="11B62DDE" w14:textId="77777777" w:rsidR="00AC3454" w:rsidRPr="00F12D55" w:rsidRDefault="00AC3454" w:rsidP="00AC3454">
      <w:pPr>
        <w:ind w:right="-289"/>
        <w:jc w:val="both"/>
      </w:pPr>
      <w:r>
        <w:t>8</w:t>
      </w:r>
      <w:r w:rsidRPr="00F12D55">
        <w:t>. Podsumowanie</w:t>
      </w:r>
      <w:r>
        <w:t>.</w:t>
      </w:r>
    </w:p>
    <w:p w14:paraId="150A4A15" w14:textId="77777777" w:rsidR="00AC3454" w:rsidRPr="00F12D55" w:rsidRDefault="00AC3454" w:rsidP="00AC3454">
      <w:pPr>
        <w:ind w:left="360"/>
      </w:pPr>
    </w:p>
    <w:p w14:paraId="46C8D674" w14:textId="77777777" w:rsidR="00AC3454" w:rsidRPr="00F12D55" w:rsidRDefault="00AC3454" w:rsidP="00AC3454"/>
    <w:p w14:paraId="21D7FD47" w14:textId="77777777" w:rsidR="00AC3454" w:rsidRPr="00F12D55" w:rsidRDefault="00AC3454" w:rsidP="00AC3454"/>
    <w:p w14:paraId="761C5E2A" w14:textId="77777777" w:rsidR="00AC3454" w:rsidRPr="00F12D55" w:rsidRDefault="00AC3454" w:rsidP="00AC3454"/>
    <w:p w14:paraId="39555523" w14:textId="77777777" w:rsidR="00AC3454" w:rsidRPr="00F12D55" w:rsidRDefault="00AC3454" w:rsidP="00AC3454"/>
    <w:p w14:paraId="19AFFE80" w14:textId="77777777" w:rsidR="00AC3454" w:rsidRPr="00F12D55" w:rsidRDefault="00AC3454" w:rsidP="00AC3454"/>
    <w:p w14:paraId="0FC345BA" w14:textId="77777777" w:rsidR="00AC3454" w:rsidRPr="00F12D55" w:rsidRDefault="00AC3454" w:rsidP="00AC3454"/>
    <w:p w14:paraId="5156A026" w14:textId="77777777" w:rsidR="00AC3454" w:rsidRPr="00F12D55" w:rsidRDefault="00AC3454" w:rsidP="00AC3454"/>
    <w:p w14:paraId="034AB8C3" w14:textId="77777777" w:rsidR="00AC3454" w:rsidRDefault="00AC3454" w:rsidP="00AC3454"/>
    <w:p w14:paraId="649EB3FB" w14:textId="77777777" w:rsidR="00AC3454" w:rsidRDefault="00AC3454" w:rsidP="00AC3454"/>
    <w:p w14:paraId="376B854B" w14:textId="77777777" w:rsidR="00AC3454" w:rsidRDefault="00AC3454" w:rsidP="00AC3454"/>
    <w:p w14:paraId="32E56850" w14:textId="77777777" w:rsidR="00AC3454" w:rsidRDefault="00AC3454" w:rsidP="00AC3454">
      <w:pPr>
        <w:ind w:firstLine="708"/>
        <w:rPr>
          <w:b/>
          <w:sz w:val="28"/>
          <w:szCs w:val="28"/>
          <w:u w:val="single"/>
        </w:rPr>
      </w:pPr>
    </w:p>
    <w:p w14:paraId="25DF8547" w14:textId="77777777" w:rsidR="00AC3454" w:rsidRDefault="00AC3454" w:rsidP="00AC3454">
      <w:pPr>
        <w:ind w:firstLine="708"/>
        <w:rPr>
          <w:b/>
          <w:sz w:val="28"/>
          <w:szCs w:val="28"/>
          <w:u w:val="single"/>
        </w:rPr>
      </w:pPr>
    </w:p>
    <w:p w14:paraId="0B08C1D3" w14:textId="77777777" w:rsidR="00AC3454" w:rsidRDefault="00AC3454" w:rsidP="00AC3454">
      <w:pPr>
        <w:ind w:firstLine="708"/>
        <w:rPr>
          <w:b/>
          <w:sz w:val="28"/>
          <w:szCs w:val="28"/>
          <w:u w:val="single"/>
        </w:rPr>
      </w:pPr>
    </w:p>
    <w:p w14:paraId="6A0064A3" w14:textId="77777777" w:rsidR="00AC3454" w:rsidRDefault="00AC3454" w:rsidP="00AC3454">
      <w:pPr>
        <w:ind w:firstLine="708"/>
        <w:rPr>
          <w:b/>
          <w:sz w:val="28"/>
          <w:szCs w:val="28"/>
          <w:u w:val="single"/>
        </w:rPr>
      </w:pPr>
    </w:p>
    <w:p w14:paraId="2C21A8C4" w14:textId="77777777" w:rsidR="00AC3454" w:rsidRDefault="00AC3454" w:rsidP="00AC3454">
      <w:pPr>
        <w:ind w:firstLine="708"/>
        <w:rPr>
          <w:b/>
          <w:sz w:val="28"/>
          <w:szCs w:val="28"/>
          <w:u w:val="single"/>
        </w:rPr>
      </w:pPr>
    </w:p>
    <w:p w14:paraId="22544218" w14:textId="77777777" w:rsidR="00AC3454" w:rsidRDefault="00AC3454" w:rsidP="00AC3454">
      <w:pPr>
        <w:ind w:firstLine="708"/>
        <w:rPr>
          <w:b/>
          <w:sz w:val="28"/>
          <w:szCs w:val="28"/>
          <w:u w:val="single"/>
        </w:rPr>
      </w:pPr>
    </w:p>
    <w:p w14:paraId="157852DC" w14:textId="77777777" w:rsidR="00AC3454" w:rsidRDefault="00AC3454" w:rsidP="00AC3454">
      <w:pPr>
        <w:ind w:firstLine="708"/>
        <w:rPr>
          <w:b/>
          <w:sz w:val="28"/>
          <w:szCs w:val="28"/>
          <w:u w:val="single"/>
        </w:rPr>
      </w:pPr>
    </w:p>
    <w:p w14:paraId="440F87FB" w14:textId="77777777" w:rsidR="00AC3454" w:rsidRDefault="00AC3454" w:rsidP="00AC3454">
      <w:pPr>
        <w:ind w:firstLine="708"/>
        <w:rPr>
          <w:b/>
          <w:sz w:val="28"/>
          <w:szCs w:val="28"/>
          <w:u w:val="single"/>
        </w:rPr>
      </w:pPr>
    </w:p>
    <w:p w14:paraId="22E07BA8" w14:textId="77777777" w:rsidR="00AC3454" w:rsidRDefault="00AC3454" w:rsidP="00AC3454">
      <w:pPr>
        <w:ind w:firstLine="708"/>
        <w:rPr>
          <w:b/>
          <w:sz w:val="28"/>
          <w:szCs w:val="28"/>
          <w:u w:val="single"/>
        </w:rPr>
      </w:pPr>
    </w:p>
    <w:p w14:paraId="18F49CD9" w14:textId="77777777" w:rsidR="00AC3454" w:rsidRDefault="00AC3454" w:rsidP="00AC3454">
      <w:pPr>
        <w:ind w:firstLine="708"/>
        <w:rPr>
          <w:b/>
          <w:sz w:val="28"/>
          <w:szCs w:val="28"/>
          <w:u w:val="single"/>
        </w:rPr>
      </w:pPr>
    </w:p>
    <w:p w14:paraId="7B31E8E0" w14:textId="77777777" w:rsidR="00AC3454" w:rsidRDefault="00AC3454" w:rsidP="00AC3454">
      <w:pPr>
        <w:ind w:firstLine="708"/>
        <w:rPr>
          <w:b/>
          <w:sz w:val="28"/>
          <w:szCs w:val="28"/>
          <w:u w:val="single"/>
        </w:rPr>
      </w:pPr>
    </w:p>
    <w:p w14:paraId="44BFD47B" w14:textId="77777777" w:rsidR="00AC3454" w:rsidRDefault="00AC3454" w:rsidP="00AC3454">
      <w:pPr>
        <w:ind w:firstLine="708"/>
        <w:rPr>
          <w:b/>
          <w:sz w:val="28"/>
          <w:szCs w:val="28"/>
          <w:u w:val="single"/>
        </w:rPr>
      </w:pPr>
    </w:p>
    <w:p w14:paraId="0E475D4F" w14:textId="77777777" w:rsidR="00AC3454" w:rsidRDefault="00AC3454" w:rsidP="00AC3454">
      <w:pPr>
        <w:ind w:firstLine="708"/>
        <w:rPr>
          <w:b/>
          <w:sz w:val="28"/>
          <w:szCs w:val="28"/>
          <w:u w:val="single"/>
        </w:rPr>
      </w:pPr>
    </w:p>
    <w:p w14:paraId="62D36561" w14:textId="77777777" w:rsidR="00AC3454" w:rsidRDefault="00AC3454" w:rsidP="00AC3454">
      <w:pPr>
        <w:ind w:firstLine="708"/>
        <w:rPr>
          <w:b/>
          <w:sz w:val="28"/>
          <w:szCs w:val="28"/>
          <w:u w:val="single"/>
        </w:rPr>
      </w:pPr>
    </w:p>
    <w:p w14:paraId="62E53797" w14:textId="77777777" w:rsidR="00AC3454" w:rsidRDefault="00AC3454" w:rsidP="00AC3454">
      <w:pPr>
        <w:ind w:firstLine="708"/>
        <w:rPr>
          <w:b/>
          <w:sz w:val="28"/>
          <w:szCs w:val="28"/>
          <w:u w:val="single"/>
        </w:rPr>
      </w:pPr>
    </w:p>
    <w:p w14:paraId="0E9297A4" w14:textId="77777777" w:rsidR="00AC3454" w:rsidRPr="00F12D55" w:rsidRDefault="00AC3454" w:rsidP="00AC3454">
      <w:pPr>
        <w:ind w:firstLine="708"/>
        <w:rPr>
          <w:b/>
          <w:sz w:val="28"/>
          <w:szCs w:val="28"/>
          <w:u w:val="single"/>
        </w:rPr>
      </w:pPr>
      <w:r w:rsidRPr="00F12D55">
        <w:rPr>
          <w:b/>
          <w:sz w:val="28"/>
          <w:szCs w:val="28"/>
          <w:u w:val="single"/>
        </w:rPr>
        <w:t xml:space="preserve">     R A M O W Y   P R O G R A M   S Z K O L E N I A</w:t>
      </w:r>
    </w:p>
    <w:p w14:paraId="28D024C1" w14:textId="77777777" w:rsidR="00AC3454" w:rsidRPr="00F12D55" w:rsidRDefault="00AC3454" w:rsidP="00AC3454">
      <w:pPr>
        <w:rPr>
          <w:b/>
          <w:sz w:val="28"/>
          <w:szCs w:val="28"/>
          <w:u w:val="single"/>
        </w:rPr>
      </w:pPr>
    </w:p>
    <w:p w14:paraId="541EC01A" w14:textId="77777777" w:rsidR="00AC3454" w:rsidRPr="00F12D55" w:rsidRDefault="00AC3454" w:rsidP="00AC3454">
      <w:pPr>
        <w:ind w:firstLine="708"/>
        <w:rPr>
          <w:sz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82"/>
        <w:gridCol w:w="7472"/>
      </w:tblGrid>
      <w:tr w:rsidR="00AC3454" w:rsidRPr="00F12D55" w14:paraId="3752076A" w14:textId="77777777" w:rsidTr="00A3538A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C83EE" w14:textId="77777777" w:rsidR="00AC3454" w:rsidRPr="00F12D55" w:rsidRDefault="00AC3454" w:rsidP="00A3538A">
            <w:pPr>
              <w:spacing w:before="60" w:after="60"/>
              <w:jc w:val="center"/>
              <w:rPr>
                <w:b/>
              </w:rPr>
            </w:pPr>
            <w:r w:rsidRPr="00F12D55">
              <w:rPr>
                <w:b/>
                <w:sz w:val="22"/>
                <w:szCs w:val="22"/>
              </w:rPr>
              <w:t>Od ÷ Do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1E1D2C" w14:textId="77777777" w:rsidR="00AC3454" w:rsidRPr="00F12D55" w:rsidRDefault="00AC3454" w:rsidP="00A3538A">
            <w:pPr>
              <w:spacing w:before="60" w:after="60"/>
              <w:jc w:val="center"/>
              <w:rPr>
                <w:b/>
              </w:rPr>
            </w:pPr>
            <w:r w:rsidRPr="00F12D55">
              <w:rPr>
                <w:b/>
                <w:sz w:val="22"/>
                <w:szCs w:val="22"/>
              </w:rPr>
              <w:t>Program szczegółowy</w:t>
            </w:r>
          </w:p>
        </w:tc>
      </w:tr>
      <w:tr w:rsidR="00AC3454" w:rsidRPr="00F12D55" w14:paraId="6C05A10B" w14:textId="77777777" w:rsidTr="00A3538A">
        <w:trPr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60F32CAC" w14:textId="77777777" w:rsidR="00AC3454" w:rsidRPr="00F12D55" w:rsidRDefault="00AC3454" w:rsidP="00A3538A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7.10</w:t>
            </w:r>
            <w:r w:rsidRPr="00F12D55">
              <w:rPr>
                <w:b/>
                <w:sz w:val="26"/>
                <w:szCs w:val="26"/>
              </w:rPr>
              <w:t>.202</w:t>
            </w:r>
            <w:r>
              <w:rPr>
                <w:b/>
                <w:sz w:val="26"/>
                <w:szCs w:val="26"/>
              </w:rPr>
              <w:t>2</w:t>
            </w:r>
            <w:r w:rsidRPr="00F12D55">
              <w:rPr>
                <w:b/>
                <w:sz w:val="26"/>
                <w:szCs w:val="26"/>
              </w:rPr>
              <w:t>r. (piątek)</w:t>
            </w:r>
          </w:p>
        </w:tc>
      </w:tr>
      <w:tr w:rsidR="00AC3454" w:rsidRPr="00F12D55" w14:paraId="609DBDDD" w14:textId="77777777" w:rsidTr="00A3538A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F0005AE" w14:textId="77777777" w:rsidR="00AC3454" w:rsidRPr="00F12D55" w:rsidRDefault="00AC3454" w:rsidP="00A3538A">
            <w:pPr>
              <w:spacing w:before="60" w:after="60"/>
              <w:jc w:val="center"/>
              <w:rPr>
                <w:b/>
                <w:u w:val="single"/>
              </w:rPr>
            </w:pPr>
            <w:r w:rsidRPr="00F12D55">
              <w:rPr>
                <w:b/>
                <w:bCs/>
              </w:rPr>
              <w:t>9</w:t>
            </w:r>
            <w:r w:rsidRPr="00F12D55">
              <w:rPr>
                <w:b/>
                <w:bCs/>
                <w:vertAlign w:val="superscript"/>
              </w:rPr>
              <w:t>00</w:t>
            </w:r>
            <w:r w:rsidRPr="00F12D55">
              <w:rPr>
                <w:b/>
                <w:bCs/>
              </w:rPr>
              <w:t xml:space="preserve">     ÷  10</w:t>
            </w:r>
            <w:r w:rsidRPr="00F12D55"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E6A03B" w14:textId="77777777" w:rsidR="00AC3454" w:rsidRPr="00F12D55" w:rsidRDefault="00AC3454" w:rsidP="00A3538A">
            <w:pPr>
              <w:spacing w:before="60" w:after="60"/>
              <w:jc w:val="both"/>
              <w:rPr>
                <w:b/>
                <w:u w:val="single"/>
              </w:rPr>
            </w:pPr>
            <w:r w:rsidRPr="00F12D55">
              <w:rPr>
                <w:b/>
                <w:bCs/>
              </w:rPr>
              <w:t>Rejestracja uczestników, kawa, herbata</w:t>
            </w:r>
          </w:p>
        </w:tc>
      </w:tr>
      <w:tr w:rsidR="00AC3454" w:rsidRPr="00F12D55" w14:paraId="733DDD73" w14:textId="77777777" w:rsidTr="00A3538A">
        <w:trPr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89BD99" w14:textId="77777777" w:rsidR="00AC3454" w:rsidRPr="00F12D55" w:rsidRDefault="00AC3454" w:rsidP="00A3538A">
            <w:pPr>
              <w:spacing w:before="60" w:after="60"/>
              <w:jc w:val="center"/>
              <w:rPr>
                <w:b/>
                <w:u w:val="single"/>
              </w:rPr>
            </w:pPr>
            <w:r w:rsidRPr="00F12D55">
              <w:t>10</w:t>
            </w:r>
            <w:r w:rsidRPr="00F12D55">
              <w:rPr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3B6928" w14:textId="77777777" w:rsidR="00AC3454" w:rsidRPr="00F12D55" w:rsidRDefault="00AC3454" w:rsidP="00A3538A">
            <w:pPr>
              <w:spacing w:before="60" w:after="60"/>
              <w:jc w:val="both"/>
              <w:rPr>
                <w:b/>
                <w:u w:val="single"/>
              </w:rPr>
            </w:pPr>
            <w:r w:rsidRPr="00F12D55">
              <w:t>Otwarcie szkolenia</w:t>
            </w:r>
          </w:p>
        </w:tc>
      </w:tr>
      <w:tr w:rsidR="00AC3454" w:rsidRPr="00F12D55" w14:paraId="50A4F014" w14:textId="77777777" w:rsidTr="00A3538A">
        <w:trPr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656E47" w14:textId="77777777" w:rsidR="00AC3454" w:rsidRPr="00F12D55" w:rsidRDefault="00AC3454" w:rsidP="00A3538A">
            <w:pPr>
              <w:spacing w:before="60" w:after="60"/>
              <w:jc w:val="center"/>
              <w:rPr>
                <w:b/>
                <w:u w:val="single"/>
              </w:rPr>
            </w:pPr>
            <w:r w:rsidRPr="00F12D55">
              <w:rPr>
                <w:b/>
              </w:rPr>
              <w:t>10</w:t>
            </w:r>
            <w:r w:rsidRPr="00F12D55">
              <w:rPr>
                <w:b/>
                <w:vertAlign w:val="superscript"/>
              </w:rPr>
              <w:t>00</w:t>
            </w:r>
            <w:r w:rsidRPr="00F12D55">
              <w:rPr>
                <w:b/>
                <w:bCs/>
              </w:rPr>
              <w:t xml:space="preserve">÷ </w:t>
            </w:r>
            <w:r w:rsidRPr="00F12D55">
              <w:rPr>
                <w:b/>
              </w:rPr>
              <w:t xml:space="preserve"> 11</w:t>
            </w:r>
            <w:r w:rsidRPr="00F12D55">
              <w:rPr>
                <w:b/>
                <w:vertAlign w:val="superscript"/>
              </w:rPr>
              <w:t>30</w:t>
            </w: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46A0A" w14:textId="77777777" w:rsidR="00AC3454" w:rsidRPr="00F12D55" w:rsidRDefault="00AC3454" w:rsidP="00A3538A">
            <w:pPr>
              <w:spacing w:before="60" w:after="60"/>
              <w:rPr>
                <w:b/>
                <w:u w:val="single"/>
              </w:rPr>
            </w:pPr>
            <w:r w:rsidRPr="00F12D55">
              <w:rPr>
                <w:b/>
              </w:rPr>
              <w:t>Zajęcia szkoleniowe</w:t>
            </w:r>
          </w:p>
        </w:tc>
      </w:tr>
      <w:tr w:rsidR="00AC3454" w:rsidRPr="00F12D55" w14:paraId="2D1E0882" w14:textId="77777777" w:rsidTr="00A3538A">
        <w:trPr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AFF36" w14:textId="77777777" w:rsidR="00AC3454" w:rsidRPr="00F12D55" w:rsidRDefault="00AC3454" w:rsidP="00A3538A">
            <w:pPr>
              <w:spacing w:before="60" w:after="60"/>
              <w:jc w:val="center"/>
              <w:rPr>
                <w:b/>
                <w:u w:val="single"/>
              </w:rPr>
            </w:pPr>
            <w:r w:rsidRPr="00F12D55">
              <w:t>11</w:t>
            </w:r>
            <w:r w:rsidRPr="00F12D55">
              <w:rPr>
                <w:vertAlign w:val="superscript"/>
              </w:rPr>
              <w:t>30</w:t>
            </w:r>
            <w:r w:rsidRPr="00F12D55">
              <w:rPr>
                <w:b/>
                <w:bCs/>
              </w:rPr>
              <w:t xml:space="preserve">÷ </w:t>
            </w:r>
            <w:r w:rsidRPr="00F12D55">
              <w:t xml:space="preserve"> 12</w:t>
            </w:r>
            <w:r w:rsidRPr="00F12D55">
              <w:rPr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3DB38D" w14:textId="77777777" w:rsidR="00AC3454" w:rsidRPr="00F12D55" w:rsidRDefault="00AC3454" w:rsidP="00A3538A">
            <w:pPr>
              <w:spacing w:before="60" w:after="60"/>
              <w:jc w:val="both"/>
              <w:rPr>
                <w:b/>
                <w:u w:val="single"/>
              </w:rPr>
            </w:pPr>
            <w:r w:rsidRPr="00F12D55">
              <w:t>Przerwa na kawę, herbatę</w:t>
            </w:r>
          </w:p>
        </w:tc>
      </w:tr>
      <w:tr w:rsidR="00AC3454" w:rsidRPr="00F12D55" w14:paraId="2679213E" w14:textId="77777777" w:rsidTr="00A3538A">
        <w:trPr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9266F" w14:textId="77777777" w:rsidR="00AC3454" w:rsidRPr="00F12D55" w:rsidRDefault="00AC3454" w:rsidP="00A3538A">
            <w:pPr>
              <w:spacing w:before="60" w:after="60"/>
              <w:jc w:val="center"/>
              <w:rPr>
                <w:b/>
                <w:u w:val="single"/>
              </w:rPr>
            </w:pPr>
            <w:r w:rsidRPr="00F12D55">
              <w:rPr>
                <w:b/>
              </w:rPr>
              <w:t>12</w:t>
            </w:r>
            <w:r w:rsidRPr="00F12D55">
              <w:rPr>
                <w:b/>
                <w:vertAlign w:val="superscript"/>
              </w:rPr>
              <w:t>00</w:t>
            </w:r>
            <w:r w:rsidRPr="00F12D55">
              <w:rPr>
                <w:b/>
                <w:bCs/>
              </w:rPr>
              <w:t>÷</w:t>
            </w:r>
            <w:r w:rsidRPr="00F12D55">
              <w:rPr>
                <w:b/>
              </w:rPr>
              <w:t xml:space="preserve">  13</w:t>
            </w:r>
            <w:r w:rsidRPr="00F12D55">
              <w:rPr>
                <w:b/>
                <w:vertAlign w:val="superscript"/>
              </w:rPr>
              <w:t>30</w:t>
            </w: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846DE7" w14:textId="77777777" w:rsidR="00AC3454" w:rsidRPr="00F12D55" w:rsidRDefault="00AC3454" w:rsidP="00A3538A">
            <w:pPr>
              <w:spacing w:before="60" w:after="60"/>
              <w:rPr>
                <w:b/>
                <w:u w:val="single"/>
              </w:rPr>
            </w:pPr>
            <w:r w:rsidRPr="00F12D55">
              <w:rPr>
                <w:b/>
              </w:rPr>
              <w:t xml:space="preserve">Zajęcia szkoleniowe </w:t>
            </w:r>
          </w:p>
        </w:tc>
      </w:tr>
      <w:tr w:rsidR="00AC3454" w:rsidRPr="00F12D55" w14:paraId="691D0BFF" w14:textId="77777777" w:rsidTr="00A3538A">
        <w:trPr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FD17B3" w14:textId="77777777" w:rsidR="00AC3454" w:rsidRPr="00F12D55" w:rsidRDefault="00AC3454" w:rsidP="00A3538A">
            <w:pPr>
              <w:spacing w:before="60" w:after="60"/>
              <w:jc w:val="center"/>
              <w:rPr>
                <w:b/>
                <w:u w:val="single"/>
              </w:rPr>
            </w:pPr>
            <w:r w:rsidRPr="00F12D55">
              <w:t>13</w:t>
            </w:r>
            <w:r w:rsidRPr="00F12D55">
              <w:rPr>
                <w:vertAlign w:val="superscript"/>
              </w:rPr>
              <w:t xml:space="preserve">30 </w:t>
            </w:r>
            <w:r w:rsidRPr="00F12D55">
              <w:rPr>
                <w:b/>
                <w:bCs/>
              </w:rPr>
              <w:t>÷</w:t>
            </w:r>
            <w:r w:rsidRPr="00F12D55">
              <w:t xml:space="preserve">  15</w:t>
            </w:r>
            <w:r w:rsidRPr="00F12D55">
              <w:rPr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2EF23" w14:textId="77777777" w:rsidR="00AC3454" w:rsidRPr="00F12D55" w:rsidRDefault="00AC3454" w:rsidP="00A3538A">
            <w:pPr>
              <w:spacing w:before="60" w:after="60"/>
              <w:jc w:val="both"/>
              <w:rPr>
                <w:b/>
                <w:u w:val="single"/>
              </w:rPr>
            </w:pPr>
            <w:r w:rsidRPr="00F12D55">
              <w:t>Obiad</w:t>
            </w:r>
          </w:p>
        </w:tc>
      </w:tr>
      <w:tr w:rsidR="00AC3454" w:rsidRPr="00F12D55" w14:paraId="5DE26D2C" w14:textId="77777777" w:rsidTr="00A3538A">
        <w:trPr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22043" w14:textId="77777777" w:rsidR="00AC3454" w:rsidRPr="00F12D55" w:rsidRDefault="00AC3454" w:rsidP="00A3538A">
            <w:pPr>
              <w:spacing w:before="60" w:after="60"/>
              <w:jc w:val="center"/>
              <w:rPr>
                <w:b/>
                <w:u w:val="single"/>
              </w:rPr>
            </w:pPr>
            <w:r w:rsidRPr="00F12D55">
              <w:rPr>
                <w:b/>
              </w:rPr>
              <w:t>15</w:t>
            </w:r>
            <w:r w:rsidRPr="00F12D55">
              <w:rPr>
                <w:b/>
                <w:vertAlign w:val="superscript"/>
              </w:rPr>
              <w:t>00</w:t>
            </w:r>
            <w:r w:rsidRPr="00F12D55">
              <w:rPr>
                <w:b/>
                <w:bCs/>
              </w:rPr>
              <w:t>÷</w:t>
            </w:r>
            <w:r w:rsidRPr="00F12D55">
              <w:rPr>
                <w:b/>
              </w:rPr>
              <w:t xml:space="preserve">  16</w:t>
            </w:r>
            <w:r w:rsidRPr="00F12D55">
              <w:rPr>
                <w:b/>
                <w:vertAlign w:val="superscript"/>
              </w:rPr>
              <w:t>30</w:t>
            </w: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7C7006" w14:textId="77777777" w:rsidR="00AC3454" w:rsidRPr="00F12D55" w:rsidRDefault="00AC3454" w:rsidP="00A3538A">
            <w:pPr>
              <w:spacing w:before="60" w:after="60"/>
              <w:rPr>
                <w:b/>
                <w:u w:val="single"/>
              </w:rPr>
            </w:pPr>
            <w:r w:rsidRPr="00F12D55">
              <w:rPr>
                <w:b/>
              </w:rPr>
              <w:t>Zajęcia szkoleniowe</w:t>
            </w:r>
          </w:p>
        </w:tc>
      </w:tr>
      <w:tr w:rsidR="00AC3454" w:rsidRPr="00F12D55" w14:paraId="25E86BFF" w14:textId="77777777" w:rsidTr="00A3538A">
        <w:trPr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30667" w14:textId="77777777" w:rsidR="00AC3454" w:rsidRPr="00F12D55" w:rsidRDefault="00AC3454" w:rsidP="00A3538A">
            <w:pPr>
              <w:spacing w:before="60" w:after="60"/>
              <w:jc w:val="center"/>
            </w:pPr>
            <w:r w:rsidRPr="00F12D55">
              <w:t>16</w:t>
            </w:r>
            <w:r w:rsidRPr="00F12D55">
              <w:rPr>
                <w:vertAlign w:val="superscript"/>
              </w:rPr>
              <w:t>30</w:t>
            </w:r>
            <w:r w:rsidRPr="00F12D55">
              <w:rPr>
                <w:bCs/>
              </w:rPr>
              <w:t>÷</w:t>
            </w:r>
            <w:r w:rsidRPr="00F12D55">
              <w:t xml:space="preserve">  17</w:t>
            </w:r>
            <w:r w:rsidRPr="00F12D55">
              <w:rPr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9979F5" w14:textId="77777777" w:rsidR="00AC3454" w:rsidRPr="00F12D55" w:rsidRDefault="00AC3454" w:rsidP="00A3538A">
            <w:pPr>
              <w:spacing w:before="60" w:after="60"/>
              <w:jc w:val="both"/>
            </w:pPr>
            <w:r w:rsidRPr="00F12D55">
              <w:t>Przerwa na kawę, herbatę</w:t>
            </w:r>
          </w:p>
        </w:tc>
      </w:tr>
      <w:tr w:rsidR="00AC3454" w:rsidRPr="00F12D55" w14:paraId="3B7882DD" w14:textId="77777777" w:rsidTr="00A3538A">
        <w:trPr>
          <w:jc w:val="center"/>
        </w:trPr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83CDC2" w14:textId="77777777" w:rsidR="00AC3454" w:rsidRPr="00F12D55" w:rsidRDefault="00AC3454" w:rsidP="00A3538A">
            <w:pPr>
              <w:spacing w:before="60" w:after="60"/>
              <w:jc w:val="center"/>
              <w:rPr>
                <w:b/>
              </w:rPr>
            </w:pPr>
            <w:r w:rsidRPr="00F12D55">
              <w:rPr>
                <w:b/>
              </w:rPr>
              <w:t>17</w:t>
            </w:r>
            <w:r w:rsidRPr="00F12D55">
              <w:rPr>
                <w:b/>
                <w:vertAlign w:val="superscript"/>
              </w:rPr>
              <w:t>00</w:t>
            </w:r>
            <w:r w:rsidRPr="00F12D55">
              <w:rPr>
                <w:b/>
                <w:bCs/>
              </w:rPr>
              <w:t>÷</w:t>
            </w:r>
            <w:r w:rsidRPr="00F12D55">
              <w:rPr>
                <w:b/>
              </w:rPr>
              <w:t xml:space="preserve">  18</w:t>
            </w:r>
            <w:r w:rsidRPr="00F12D55">
              <w:rPr>
                <w:b/>
                <w:vertAlign w:val="superscript"/>
              </w:rPr>
              <w:t>30</w:t>
            </w:r>
          </w:p>
        </w:tc>
        <w:tc>
          <w:tcPr>
            <w:tcW w:w="75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796730" w14:textId="77777777" w:rsidR="00AC3454" w:rsidRPr="00F12D55" w:rsidRDefault="00AC3454" w:rsidP="00A3538A">
            <w:pPr>
              <w:spacing w:before="60" w:after="60"/>
              <w:jc w:val="both"/>
              <w:rPr>
                <w:b/>
                <w:u w:val="single"/>
              </w:rPr>
            </w:pPr>
            <w:r w:rsidRPr="00F12D55">
              <w:rPr>
                <w:b/>
              </w:rPr>
              <w:t>Zajęcia szkoleniowe</w:t>
            </w:r>
          </w:p>
        </w:tc>
      </w:tr>
      <w:tr w:rsidR="00AC3454" w:rsidRPr="00F12D55" w14:paraId="1688A50E" w14:textId="77777777" w:rsidTr="00A3538A">
        <w:trPr>
          <w:jc w:val="center"/>
        </w:trPr>
        <w:tc>
          <w:tcPr>
            <w:tcW w:w="1900" w:type="dxa"/>
            <w:tcBorders>
              <w:top w:val="nil"/>
              <w:left w:val="nil"/>
              <w:right w:val="single" w:sz="4" w:space="0" w:color="auto"/>
            </w:tcBorders>
          </w:tcPr>
          <w:p w14:paraId="19413DBE" w14:textId="77777777" w:rsidR="00AC3454" w:rsidRPr="00F12D55" w:rsidRDefault="00AC3454" w:rsidP="00A3538A">
            <w:pPr>
              <w:spacing w:before="60" w:after="60"/>
              <w:jc w:val="center"/>
              <w:rPr>
                <w:b/>
              </w:rPr>
            </w:pPr>
            <w:r w:rsidRPr="00F12D55">
              <w:rPr>
                <w:b/>
              </w:rPr>
              <w:t>19</w:t>
            </w:r>
            <w:r w:rsidRPr="00F12D55">
              <w:rPr>
                <w:b/>
                <w:vertAlign w:val="superscript"/>
              </w:rPr>
              <w:t xml:space="preserve">30 </w:t>
            </w:r>
            <w:r w:rsidRPr="00F12D55">
              <w:rPr>
                <w:b/>
                <w:bCs/>
              </w:rPr>
              <w:t>÷</w:t>
            </w:r>
            <w:r w:rsidRPr="00F12D55">
              <w:rPr>
                <w:b/>
              </w:rPr>
              <w:t xml:space="preserve">  0</w:t>
            </w:r>
            <w:r w:rsidRPr="00F12D55">
              <w:rPr>
                <w:b/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nil"/>
              <w:left w:val="single" w:sz="4" w:space="0" w:color="auto"/>
              <w:right w:val="nil"/>
            </w:tcBorders>
          </w:tcPr>
          <w:p w14:paraId="76EA5340" w14:textId="77777777" w:rsidR="00AC3454" w:rsidRPr="00F12D55" w:rsidRDefault="00AC3454" w:rsidP="00A3538A">
            <w:pPr>
              <w:spacing w:before="60" w:after="60"/>
              <w:jc w:val="both"/>
            </w:pPr>
            <w:r w:rsidRPr="00F12D55">
              <w:t>Uroczysta kolacja</w:t>
            </w:r>
          </w:p>
        </w:tc>
      </w:tr>
      <w:tr w:rsidR="00AC3454" w:rsidRPr="00F12D55" w14:paraId="511B8104" w14:textId="77777777" w:rsidTr="00A3538A">
        <w:trPr>
          <w:jc w:val="center"/>
        </w:trPr>
        <w:tc>
          <w:tcPr>
            <w:tcW w:w="9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14:paraId="1330C5A8" w14:textId="77777777" w:rsidR="00AC3454" w:rsidRPr="00F12D55" w:rsidRDefault="00AC3454" w:rsidP="00A3538A">
            <w:pPr>
              <w:spacing w:before="60" w:after="6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8.10</w:t>
            </w:r>
            <w:r w:rsidRPr="00F12D55">
              <w:rPr>
                <w:b/>
                <w:sz w:val="26"/>
                <w:szCs w:val="26"/>
              </w:rPr>
              <w:t>.202</w:t>
            </w:r>
            <w:r>
              <w:rPr>
                <w:b/>
                <w:sz w:val="26"/>
                <w:szCs w:val="26"/>
              </w:rPr>
              <w:t>2</w:t>
            </w:r>
            <w:r w:rsidRPr="00F12D55">
              <w:rPr>
                <w:b/>
                <w:sz w:val="26"/>
                <w:szCs w:val="26"/>
              </w:rPr>
              <w:t>r. ( sobota)</w:t>
            </w:r>
          </w:p>
        </w:tc>
      </w:tr>
      <w:tr w:rsidR="00AC3454" w:rsidRPr="00F12D55" w14:paraId="2D3EDD1D" w14:textId="77777777" w:rsidTr="00A3538A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315F21" w14:textId="77777777" w:rsidR="00AC3454" w:rsidRPr="00F12D55" w:rsidRDefault="00AC3454" w:rsidP="00A3538A">
            <w:pPr>
              <w:spacing w:before="60" w:after="60"/>
              <w:jc w:val="center"/>
              <w:rPr>
                <w:b/>
                <w:u w:val="single"/>
              </w:rPr>
            </w:pPr>
            <w:r w:rsidRPr="00F12D55">
              <w:rPr>
                <w:b/>
                <w:bCs/>
              </w:rPr>
              <w:t>9</w:t>
            </w:r>
            <w:r w:rsidRPr="00F12D55">
              <w:rPr>
                <w:b/>
                <w:bCs/>
                <w:vertAlign w:val="superscript"/>
              </w:rPr>
              <w:t>00</w:t>
            </w:r>
            <w:r w:rsidRPr="00F12D55">
              <w:rPr>
                <w:b/>
                <w:bCs/>
              </w:rPr>
              <w:t xml:space="preserve">   ÷  10</w:t>
            </w:r>
            <w:r w:rsidRPr="00F12D55"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C1B4550" w14:textId="77777777" w:rsidR="00AC3454" w:rsidRPr="00F12D55" w:rsidRDefault="00AC3454" w:rsidP="00A3538A">
            <w:pPr>
              <w:spacing w:before="60" w:after="60"/>
              <w:jc w:val="both"/>
              <w:rPr>
                <w:b/>
                <w:u w:val="single"/>
              </w:rPr>
            </w:pPr>
            <w:r w:rsidRPr="00F12D55">
              <w:rPr>
                <w:b/>
              </w:rPr>
              <w:t>Zajęcia szkoleniowe</w:t>
            </w:r>
          </w:p>
        </w:tc>
      </w:tr>
      <w:tr w:rsidR="00AC3454" w:rsidRPr="00F12D55" w14:paraId="7A0C1DE9" w14:textId="77777777" w:rsidTr="00A3538A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B56D36" w14:textId="77777777" w:rsidR="00AC3454" w:rsidRPr="00F12D55" w:rsidRDefault="00AC3454" w:rsidP="00A3538A">
            <w:pPr>
              <w:spacing w:before="60" w:after="60"/>
              <w:jc w:val="center"/>
              <w:rPr>
                <w:b/>
                <w:u w:val="single"/>
              </w:rPr>
            </w:pPr>
            <w:r w:rsidRPr="00F12D55">
              <w:t>10</w:t>
            </w:r>
            <w:r w:rsidRPr="00F12D55">
              <w:rPr>
                <w:vertAlign w:val="superscript"/>
              </w:rPr>
              <w:t>30</w:t>
            </w:r>
            <w:r w:rsidRPr="00F12D55">
              <w:rPr>
                <w:b/>
                <w:bCs/>
              </w:rPr>
              <w:t xml:space="preserve">÷ </w:t>
            </w:r>
            <w:r w:rsidRPr="00F12D55">
              <w:t xml:space="preserve"> 10</w:t>
            </w:r>
            <w:r w:rsidRPr="00F12D55">
              <w:rPr>
                <w:vertAlign w:val="superscript"/>
              </w:rPr>
              <w:t>45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2B9BFD" w14:textId="77777777" w:rsidR="00AC3454" w:rsidRPr="00F12D55" w:rsidRDefault="00AC3454" w:rsidP="00A3538A">
            <w:pPr>
              <w:spacing w:before="60" w:after="60"/>
              <w:jc w:val="both"/>
              <w:rPr>
                <w:b/>
                <w:u w:val="single"/>
              </w:rPr>
            </w:pPr>
            <w:r w:rsidRPr="00F12D55">
              <w:t>Przerwa na kawę, herbatę</w:t>
            </w:r>
          </w:p>
        </w:tc>
      </w:tr>
      <w:tr w:rsidR="00AC3454" w:rsidRPr="00F12D55" w14:paraId="06BD2770" w14:textId="77777777" w:rsidTr="00A3538A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E46E27" w14:textId="77777777" w:rsidR="00AC3454" w:rsidRPr="00F12D55" w:rsidRDefault="00AC3454" w:rsidP="00A3538A">
            <w:pPr>
              <w:spacing w:before="60" w:after="60"/>
              <w:jc w:val="center"/>
              <w:rPr>
                <w:b/>
                <w:u w:val="single"/>
              </w:rPr>
            </w:pPr>
            <w:r w:rsidRPr="00F12D55">
              <w:rPr>
                <w:b/>
              </w:rPr>
              <w:t>10</w:t>
            </w:r>
            <w:r w:rsidRPr="00F12D55">
              <w:rPr>
                <w:b/>
                <w:vertAlign w:val="superscript"/>
              </w:rPr>
              <w:t>45</w:t>
            </w:r>
            <w:r w:rsidRPr="00F12D55">
              <w:rPr>
                <w:b/>
                <w:bCs/>
              </w:rPr>
              <w:t>÷</w:t>
            </w:r>
            <w:r w:rsidRPr="00F12D55">
              <w:rPr>
                <w:b/>
              </w:rPr>
              <w:t xml:space="preserve">  12</w:t>
            </w:r>
            <w:r w:rsidRPr="00F12D55">
              <w:rPr>
                <w:b/>
                <w:vertAlign w:val="superscript"/>
              </w:rPr>
              <w:t>15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62A767" w14:textId="77777777" w:rsidR="00AC3454" w:rsidRPr="00F12D55" w:rsidRDefault="00AC3454" w:rsidP="00A3538A">
            <w:pPr>
              <w:spacing w:before="60" w:after="60"/>
              <w:rPr>
                <w:b/>
                <w:u w:val="single"/>
              </w:rPr>
            </w:pPr>
            <w:r w:rsidRPr="00F12D55">
              <w:rPr>
                <w:b/>
              </w:rPr>
              <w:t>Zajęcia szkoleniowe</w:t>
            </w:r>
          </w:p>
        </w:tc>
      </w:tr>
      <w:tr w:rsidR="00AC3454" w:rsidRPr="00F12D55" w14:paraId="2A3E5F29" w14:textId="77777777" w:rsidTr="00A3538A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9EA179" w14:textId="77777777" w:rsidR="00AC3454" w:rsidRPr="00F12D55" w:rsidRDefault="00AC3454" w:rsidP="00A3538A">
            <w:pPr>
              <w:spacing w:before="60" w:after="60"/>
              <w:jc w:val="center"/>
              <w:rPr>
                <w:b/>
                <w:u w:val="single"/>
              </w:rPr>
            </w:pPr>
            <w:r w:rsidRPr="00F12D55">
              <w:t>12</w:t>
            </w:r>
            <w:r w:rsidRPr="00F12D55">
              <w:rPr>
                <w:vertAlign w:val="superscript"/>
              </w:rPr>
              <w:t>15</w:t>
            </w:r>
            <w:r w:rsidRPr="00F12D55">
              <w:rPr>
                <w:b/>
                <w:bCs/>
              </w:rPr>
              <w:t>÷</w:t>
            </w:r>
            <w:r w:rsidRPr="00F12D55">
              <w:t xml:space="preserve">  12</w:t>
            </w:r>
            <w:r w:rsidRPr="00F12D55">
              <w:rPr>
                <w:vertAlign w:val="superscript"/>
              </w:rPr>
              <w:t>30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DA551C2" w14:textId="77777777" w:rsidR="00AC3454" w:rsidRPr="00F12D55" w:rsidRDefault="00AC3454" w:rsidP="00A3538A">
            <w:pPr>
              <w:spacing w:before="60" w:after="60"/>
              <w:jc w:val="both"/>
            </w:pPr>
            <w:r w:rsidRPr="00F12D55">
              <w:t xml:space="preserve">Przerwa na kawę, herbatę </w:t>
            </w:r>
          </w:p>
        </w:tc>
      </w:tr>
      <w:tr w:rsidR="00AC3454" w:rsidRPr="00F12D55" w14:paraId="4A2FB1FF" w14:textId="77777777" w:rsidTr="00A3538A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58003" w14:textId="77777777" w:rsidR="00AC3454" w:rsidRPr="00F12D55" w:rsidRDefault="00AC3454" w:rsidP="00A3538A">
            <w:pPr>
              <w:spacing w:before="60" w:after="60"/>
              <w:jc w:val="center"/>
              <w:rPr>
                <w:b/>
                <w:u w:val="single"/>
              </w:rPr>
            </w:pPr>
            <w:r w:rsidRPr="00F12D55">
              <w:rPr>
                <w:b/>
              </w:rPr>
              <w:t>12</w:t>
            </w:r>
            <w:r w:rsidRPr="00F12D55">
              <w:rPr>
                <w:b/>
                <w:vertAlign w:val="superscript"/>
              </w:rPr>
              <w:t>30</w:t>
            </w:r>
            <w:r w:rsidRPr="00F12D55">
              <w:rPr>
                <w:b/>
                <w:bCs/>
              </w:rPr>
              <w:t>÷</w:t>
            </w:r>
            <w:r w:rsidRPr="00F12D55">
              <w:rPr>
                <w:b/>
              </w:rPr>
              <w:t xml:space="preserve">  14</w:t>
            </w:r>
            <w:r w:rsidRPr="00F12D55">
              <w:rPr>
                <w:b/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9CBDF1" w14:textId="77777777" w:rsidR="00AC3454" w:rsidRPr="00F12D55" w:rsidRDefault="00AC3454" w:rsidP="00A3538A">
            <w:pPr>
              <w:spacing w:before="60" w:after="60"/>
              <w:rPr>
                <w:b/>
                <w:u w:val="single"/>
              </w:rPr>
            </w:pPr>
            <w:r w:rsidRPr="00F12D55">
              <w:rPr>
                <w:b/>
              </w:rPr>
              <w:t>Zajęcia szkoleniowe</w:t>
            </w:r>
          </w:p>
        </w:tc>
      </w:tr>
      <w:tr w:rsidR="00AC3454" w:rsidRPr="00F12D55" w14:paraId="67E31D34" w14:textId="77777777" w:rsidTr="00A3538A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CC6F9C" w14:textId="77777777" w:rsidR="00AC3454" w:rsidRPr="00F12D55" w:rsidRDefault="00AC3454" w:rsidP="00A3538A">
            <w:pPr>
              <w:spacing w:before="60" w:after="60"/>
              <w:jc w:val="center"/>
            </w:pPr>
            <w:r w:rsidRPr="00F12D55">
              <w:t>14</w:t>
            </w:r>
            <w:r w:rsidRPr="00F12D55">
              <w:rPr>
                <w:vertAlign w:val="superscript"/>
              </w:rPr>
              <w:t>00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E283B3" w14:textId="77777777" w:rsidR="00AC3454" w:rsidRPr="00F12D55" w:rsidRDefault="00AC3454" w:rsidP="00A3538A">
            <w:pPr>
              <w:spacing w:before="60" w:after="60"/>
            </w:pPr>
            <w:r w:rsidRPr="00F12D55">
              <w:t>Zakończenie szkolenia i rozdanie świadectw</w:t>
            </w:r>
          </w:p>
        </w:tc>
      </w:tr>
      <w:tr w:rsidR="00AC3454" w:rsidRPr="00F12D55" w14:paraId="1CCB5650" w14:textId="77777777" w:rsidTr="00A3538A">
        <w:trPr>
          <w:jc w:val="center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E4300E" w14:textId="77777777" w:rsidR="00AC3454" w:rsidRPr="00F12D55" w:rsidRDefault="00AC3454" w:rsidP="00A3538A">
            <w:pPr>
              <w:spacing w:before="60" w:after="60"/>
              <w:jc w:val="center"/>
            </w:pPr>
            <w:r w:rsidRPr="00F12D55">
              <w:t>14</w:t>
            </w:r>
            <w:r w:rsidRPr="00F12D55">
              <w:rPr>
                <w:vertAlign w:val="superscript"/>
              </w:rPr>
              <w:t>15</w:t>
            </w:r>
          </w:p>
        </w:tc>
        <w:tc>
          <w:tcPr>
            <w:tcW w:w="7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144C98" w14:textId="77777777" w:rsidR="00AC3454" w:rsidRPr="00F12D55" w:rsidRDefault="00AC3454" w:rsidP="00A3538A">
            <w:pPr>
              <w:spacing w:before="60" w:after="60"/>
            </w:pPr>
            <w:r w:rsidRPr="00F12D55">
              <w:t>Obiad</w:t>
            </w:r>
          </w:p>
        </w:tc>
      </w:tr>
    </w:tbl>
    <w:p w14:paraId="3FBAEE8A" w14:textId="77777777" w:rsidR="00AC3454" w:rsidRPr="00F12D55" w:rsidRDefault="00AC3454" w:rsidP="00AC3454">
      <w:pPr>
        <w:rPr>
          <w:b/>
          <w:sz w:val="32"/>
          <w:szCs w:val="32"/>
          <w:u w:val="single"/>
        </w:rPr>
      </w:pPr>
    </w:p>
    <w:p w14:paraId="015DF5CF" w14:textId="77777777" w:rsidR="00AC3454" w:rsidRPr="001F340B" w:rsidRDefault="00AC3454" w:rsidP="00AC3454"/>
    <w:p w14:paraId="0CABB93B" w14:textId="77777777" w:rsidR="00AC3454" w:rsidRDefault="00AC3454" w:rsidP="00AC3454">
      <w:pPr>
        <w:rPr>
          <w:b/>
          <w:sz w:val="28"/>
          <w:szCs w:val="28"/>
          <w:u w:val="single"/>
        </w:rPr>
      </w:pPr>
    </w:p>
    <w:p w14:paraId="32EDB44C" w14:textId="77777777" w:rsidR="00AC3454" w:rsidRDefault="00AC3454" w:rsidP="00AC3454">
      <w:pPr>
        <w:rPr>
          <w:b/>
          <w:sz w:val="28"/>
          <w:szCs w:val="28"/>
          <w:u w:val="single"/>
        </w:rPr>
      </w:pPr>
    </w:p>
    <w:p w14:paraId="642A9EDD" w14:textId="77777777" w:rsidR="00AC3454" w:rsidRDefault="00AC3454" w:rsidP="00AC3454">
      <w:pPr>
        <w:rPr>
          <w:b/>
          <w:sz w:val="28"/>
          <w:szCs w:val="28"/>
          <w:u w:val="single"/>
        </w:rPr>
      </w:pPr>
    </w:p>
    <w:p w14:paraId="521D5EE9" w14:textId="77777777" w:rsidR="00AC3454" w:rsidRDefault="00AC3454" w:rsidP="00AC3454">
      <w:pPr>
        <w:rPr>
          <w:b/>
          <w:sz w:val="28"/>
          <w:szCs w:val="28"/>
          <w:u w:val="single"/>
        </w:rPr>
      </w:pPr>
    </w:p>
    <w:p w14:paraId="4BCEF1E7" w14:textId="77777777" w:rsidR="00AC3454" w:rsidRDefault="00AC3454" w:rsidP="00AC3454">
      <w:pPr>
        <w:rPr>
          <w:b/>
          <w:sz w:val="28"/>
          <w:szCs w:val="28"/>
          <w:u w:val="single"/>
        </w:rPr>
      </w:pPr>
    </w:p>
    <w:p w14:paraId="5D22FBEA" w14:textId="77777777" w:rsidR="00AC3454" w:rsidRDefault="00AC3454" w:rsidP="00AC3454">
      <w:pPr>
        <w:rPr>
          <w:b/>
          <w:sz w:val="28"/>
          <w:szCs w:val="28"/>
          <w:u w:val="single"/>
        </w:rPr>
      </w:pPr>
    </w:p>
    <w:p w14:paraId="22272769" w14:textId="77777777" w:rsidR="00AC3454" w:rsidRDefault="00AC3454" w:rsidP="00AC3454">
      <w:pPr>
        <w:rPr>
          <w:b/>
          <w:sz w:val="28"/>
          <w:szCs w:val="28"/>
          <w:u w:val="single"/>
        </w:rPr>
      </w:pPr>
    </w:p>
    <w:p w14:paraId="531FB418" w14:textId="77777777" w:rsidR="00AC3454" w:rsidRDefault="00AC3454" w:rsidP="00AC3454">
      <w:pPr>
        <w:rPr>
          <w:b/>
          <w:sz w:val="28"/>
          <w:szCs w:val="28"/>
          <w:u w:val="single"/>
        </w:rPr>
      </w:pPr>
    </w:p>
    <w:p w14:paraId="024CEB78" w14:textId="77777777" w:rsidR="00AC3454" w:rsidRDefault="00AC3454" w:rsidP="00AC3454">
      <w:pPr>
        <w:rPr>
          <w:b/>
          <w:sz w:val="28"/>
          <w:szCs w:val="28"/>
          <w:u w:val="single"/>
        </w:rPr>
      </w:pPr>
    </w:p>
    <w:p w14:paraId="5BF1F98A" w14:textId="7D09446F" w:rsidR="00AC3454" w:rsidRDefault="00AC3454" w:rsidP="00AC3454">
      <w:pPr>
        <w:rPr>
          <w:b/>
          <w:sz w:val="28"/>
          <w:szCs w:val="28"/>
          <w:u w:val="single"/>
        </w:rPr>
      </w:pPr>
    </w:p>
    <w:p w14:paraId="67934451" w14:textId="77777777" w:rsidR="008A121C" w:rsidRDefault="008A121C" w:rsidP="00AC3454">
      <w:pPr>
        <w:rPr>
          <w:b/>
          <w:sz w:val="28"/>
          <w:szCs w:val="28"/>
          <w:u w:val="single"/>
        </w:rPr>
      </w:pPr>
    </w:p>
    <w:p w14:paraId="6CFEFDA5" w14:textId="77777777" w:rsidR="00AC3454" w:rsidRDefault="00AC3454" w:rsidP="00AC3454">
      <w:pPr>
        <w:rPr>
          <w:b/>
          <w:sz w:val="28"/>
          <w:szCs w:val="28"/>
          <w:u w:val="single"/>
        </w:rPr>
      </w:pPr>
    </w:p>
    <w:p w14:paraId="0D55A3F9" w14:textId="77777777" w:rsidR="00AC3454" w:rsidRDefault="00AC3454" w:rsidP="00AC3454">
      <w:pPr>
        <w:rPr>
          <w:b/>
          <w:sz w:val="28"/>
          <w:szCs w:val="28"/>
          <w:u w:val="single"/>
        </w:rPr>
      </w:pPr>
    </w:p>
    <w:p w14:paraId="0EA4E8E8" w14:textId="77777777" w:rsidR="00AC3454" w:rsidRPr="004D751E" w:rsidRDefault="00AC3454" w:rsidP="00AC3454">
      <w:pPr>
        <w:jc w:val="center"/>
        <w:rPr>
          <w:b/>
          <w:sz w:val="28"/>
          <w:szCs w:val="28"/>
          <w:u w:val="single"/>
        </w:rPr>
      </w:pPr>
      <w:r w:rsidRPr="004D751E">
        <w:rPr>
          <w:b/>
          <w:sz w:val="28"/>
          <w:szCs w:val="28"/>
          <w:u w:val="single"/>
        </w:rPr>
        <w:lastRenderedPageBreak/>
        <w:t>K A R T A   Z G Ł O S Z E N I A</w:t>
      </w:r>
    </w:p>
    <w:p w14:paraId="6787D050" w14:textId="77777777" w:rsidR="00AC3454" w:rsidRPr="006560B2" w:rsidRDefault="00AC3454" w:rsidP="00AC3454">
      <w:pPr>
        <w:spacing w:before="120"/>
        <w:jc w:val="center"/>
        <w:rPr>
          <w:b/>
          <w:color w:val="000000"/>
          <w:sz w:val="28"/>
          <w:szCs w:val="28"/>
          <w:u w:val="single"/>
        </w:rPr>
      </w:pPr>
      <w:r w:rsidRPr="006560B2">
        <w:rPr>
          <w:color w:val="000000"/>
          <w:u w:val="single"/>
        </w:rPr>
        <w:t>uczestnictwa w szkoleniu na temat:</w:t>
      </w:r>
    </w:p>
    <w:p w14:paraId="604F8A91" w14:textId="77777777" w:rsidR="00AC3454" w:rsidRDefault="00AC3454" w:rsidP="00AC3454">
      <w:pPr>
        <w:pStyle w:val="Nagwek"/>
        <w:spacing w:before="60"/>
        <w:ind w:left="357" w:right="-471"/>
        <w:jc w:val="center"/>
        <w:rPr>
          <w:b/>
          <w:bCs/>
          <w:iCs/>
          <w:color w:val="000000"/>
          <w:spacing w:val="16"/>
          <w:sz w:val="22"/>
          <w:szCs w:val="22"/>
          <w:highlight w:val="cyan"/>
        </w:rPr>
      </w:pPr>
    </w:p>
    <w:p w14:paraId="6683C007" w14:textId="77777777" w:rsidR="00AC3454" w:rsidRPr="00055B2B" w:rsidRDefault="00AC3454" w:rsidP="00AC3454">
      <w:pPr>
        <w:pStyle w:val="Nagwek"/>
        <w:spacing w:before="60"/>
        <w:ind w:left="357" w:right="-471"/>
        <w:jc w:val="center"/>
        <w:rPr>
          <w:b/>
          <w:bCs/>
          <w:iCs/>
          <w:color w:val="000000"/>
          <w:spacing w:val="16"/>
          <w:sz w:val="22"/>
          <w:szCs w:val="22"/>
          <w:highlight w:val="cyan"/>
        </w:rPr>
      </w:pPr>
      <w:proofErr w:type="spellStart"/>
      <w:r w:rsidRPr="00055B2B">
        <w:rPr>
          <w:b/>
          <w:bCs/>
          <w:iCs/>
          <w:color w:val="000000"/>
          <w:spacing w:val="16"/>
          <w:sz w:val="22"/>
          <w:szCs w:val="22"/>
          <w:highlight w:val="cyan"/>
        </w:rPr>
        <w:t>I.„PRAKTYCZNE</w:t>
      </w:r>
      <w:proofErr w:type="spellEnd"/>
      <w:r w:rsidRPr="00055B2B">
        <w:rPr>
          <w:b/>
          <w:bCs/>
          <w:iCs/>
          <w:color w:val="000000"/>
          <w:spacing w:val="16"/>
          <w:sz w:val="22"/>
          <w:szCs w:val="22"/>
          <w:highlight w:val="cyan"/>
        </w:rPr>
        <w:t xml:space="preserve"> ASPEKTY STOSOWANIA </w:t>
      </w:r>
      <w:proofErr w:type="spellStart"/>
      <w:r w:rsidRPr="00055B2B">
        <w:rPr>
          <w:b/>
          <w:bCs/>
          <w:iCs/>
          <w:color w:val="000000"/>
          <w:spacing w:val="16"/>
          <w:sz w:val="22"/>
          <w:szCs w:val="22"/>
          <w:highlight w:val="cyan"/>
        </w:rPr>
        <w:t>PODEJSCIA</w:t>
      </w:r>
      <w:proofErr w:type="spellEnd"/>
      <w:r w:rsidRPr="00055B2B">
        <w:rPr>
          <w:b/>
          <w:bCs/>
          <w:iCs/>
          <w:color w:val="000000"/>
          <w:spacing w:val="16"/>
          <w:sz w:val="22"/>
          <w:szCs w:val="22"/>
          <w:highlight w:val="cyan"/>
        </w:rPr>
        <w:t xml:space="preserve"> DOCHODOWEGO W WYCENIE NIERUCHOMOŚCI” </w:t>
      </w:r>
    </w:p>
    <w:p w14:paraId="676AC733" w14:textId="77777777" w:rsidR="00AC3454" w:rsidRPr="00166B62" w:rsidRDefault="00AC3454" w:rsidP="00AC3454">
      <w:pPr>
        <w:pStyle w:val="Nagwek"/>
        <w:spacing w:before="60"/>
        <w:ind w:left="357" w:right="-471"/>
        <w:jc w:val="center"/>
        <w:rPr>
          <w:b/>
          <w:bCs/>
          <w:iCs/>
          <w:color w:val="000000"/>
          <w:spacing w:val="16"/>
          <w:sz w:val="22"/>
          <w:szCs w:val="22"/>
        </w:rPr>
      </w:pPr>
      <w:proofErr w:type="spellStart"/>
      <w:r w:rsidRPr="00055B2B">
        <w:rPr>
          <w:b/>
          <w:bCs/>
          <w:iCs/>
          <w:color w:val="000000"/>
          <w:spacing w:val="16"/>
          <w:sz w:val="22"/>
          <w:szCs w:val="22"/>
          <w:highlight w:val="cyan"/>
        </w:rPr>
        <w:t>II.„POWIERZCHNIA</w:t>
      </w:r>
      <w:proofErr w:type="spellEnd"/>
      <w:r w:rsidRPr="00055B2B">
        <w:rPr>
          <w:b/>
          <w:bCs/>
          <w:iCs/>
          <w:color w:val="000000"/>
          <w:spacing w:val="16"/>
          <w:sz w:val="22"/>
          <w:szCs w:val="22"/>
          <w:highlight w:val="cyan"/>
        </w:rPr>
        <w:t xml:space="preserve"> BUDYNKU NIE JEDNO MA IMIĘ”</w:t>
      </w:r>
      <w:r w:rsidRPr="00166B62">
        <w:rPr>
          <w:b/>
          <w:bCs/>
          <w:iCs/>
          <w:color w:val="000000"/>
          <w:spacing w:val="16"/>
          <w:sz w:val="22"/>
          <w:szCs w:val="22"/>
        </w:rPr>
        <w:t xml:space="preserve"> </w:t>
      </w:r>
    </w:p>
    <w:p w14:paraId="0668D6A2" w14:textId="77777777" w:rsidR="00AC3454" w:rsidRDefault="00AC3454" w:rsidP="00AC3454">
      <w:pPr>
        <w:pStyle w:val="Nagwek"/>
        <w:tabs>
          <w:tab w:val="left" w:pos="708"/>
        </w:tabs>
        <w:ind w:right="-82"/>
        <w:jc w:val="both"/>
      </w:pPr>
    </w:p>
    <w:p w14:paraId="7EFEB5ED" w14:textId="7447A470" w:rsidR="00AC3454" w:rsidRPr="00736FE7" w:rsidRDefault="00AC3454" w:rsidP="00AC3454">
      <w:pPr>
        <w:pStyle w:val="Nagwek"/>
        <w:tabs>
          <w:tab w:val="left" w:pos="708"/>
        </w:tabs>
        <w:ind w:right="-82"/>
        <w:jc w:val="both"/>
        <w:rPr>
          <w:color w:val="0000FF"/>
          <w:u w:val="single"/>
        </w:rPr>
      </w:pPr>
      <w:r w:rsidRPr="00442E3D">
        <w:t xml:space="preserve">które </w:t>
      </w:r>
      <w:r w:rsidRPr="002E2EF3">
        <w:t>odbędzie się w dniach</w:t>
      </w:r>
      <w:r>
        <w:t xml:space="preserve"> </w:t>
      </w:r>
      <w:r>
        <w:rPr>
          <w:b/>
        </w:rPr>
        <w:t xml:space="preserve">7 </w:t>
      </w:r>
      <w:r w:rsidR="008A121C">
        <w:rPr>
          <w:b/>
        </w:rPr>
        <w:t>-</w:t>
      </w:r>
      <w:r>
        <w:rPr>
          <w:b/>
        </w:rPr>
        <w:t xml:space="preserve"> 8</w:t>
      </w:r>
      <w:r w:rsidRPr="00BB5372">
        <w:rPr>
          <w:b/>
        </w:rPr>
        <w:t xml:space="preserve"> października </w:t>
      </w:r>
      <w:r>
        <w:rPr>
          <w:b/>
        </w:rPr>
        <w:t xml:space="preserve">2022 </w:t>
      </w:r>
      <w:r w:rsidRPr="00BB5372">
        <w:rPr>
          <w:b/>
        </w:rPr>
        <w:t>r</w:t>
      </w:r>
      <w:r w:rsidRPr="002E2EF3">
        <w:t xml:space="preserve">. </w:t>
      </w:r>
      <w:r w:rsidRPr="0041106A">
        <w:t xml:space="preserve">w </w:t>
      </w:r>
      <w:r>
        <w:t xml:space="preserve">hotelu </w:t>
      </w:r>
      <w:r>
        <w:rPr>
          <w:rStyle w:val="Pogrubienie"/>
        </w:rPr>
        <w:t>Pałac w Konarach (k. Buska Zdroju), Konary 43, 28-130 Stopnica</w:t>
      </w:r>
    </w:p>
    <w:p w14:paraId="0C964454" w14:textId="77777777" w:rsidR="00AC3454" w:rsidRPr="008A39F9" w:rsidRDefault="00AC3454" w:rsidP="00AC3454">
      <w:pPr>
        <w:jc w:val="both"/>
      </w:pPr>
    </w:p>
    <w:p w14:paraId="7BC80E79" w14:textId="77777777" w:rsidR="00AC3454" w:rsidRDefault="00AC3454" w:rsidP="00AC3454">
      <w:r>
        <w:t>Imię i nazwisko: ………………………………………………………………………………………</w:t>
      </w:r>
    </w:p>
    <w:p w14:paraId="44E02E7E" w14:textId="77777777" w:rsidR="00AC3454" w:rsidRDefault="00AC3454" w:rsidP="00AC3454"/>
    <w:p w14:paraId="67647F66" w14:textId="77777777" w:rsidR="00AC3454" w:rsidRDefault="00AC3454" w:rsidP="00AC3454">
      <w:pPr>
        <w:jc w:val="both"/>
      </w:pPr>
      <w:r>
        <w:t xml:space="preserve">Numer uprawnień (szacowanie nieruchomości): ……………………………………………………. </w:t>
      </w:r>
    </w:p>
    <w:p w14:paraId="15784DEA" w14:textId="77777777" w:rsidR="00AC3454" w:rsidRDefault="00AC3454" w:rsidP="00AC3454"/>
    <w:p w14:paraId="4351C607" w14:textId="390E0575" w:rsidR="00AC3454" w:rsidRPr="00F53B21" w:rsidRDefault="00AC3454" w:rsidP="00AC3454">
      <w:r w:rsidRPr="00F53B21">
        <w:t>Adres: ………………………………………………………………………………………………</w:t>
      </w:r>
    </w:p>
    <w:p w14:paraId="3326C0FA" w14:textId="77777777" w:rsidR="00AC3454" w:rsidRPr="00F53B21" w:rsidRDefault="00AC3454" w:rsidP="00AC3454"/>
    <w:p w14:paraId="70C606C4" w14:textId="69F42F72" w:rsidR="00AC3454" w:rsidRPr="0049483F" w:rsidRDefault="00AC3454" w:rsidP="00AC3454">
      <w:pPr>
        <w:rPr>
          <w:lang w:val="de-DE"/>
        </w:rPr>
      </w:pPr>
      <w:r w:rsidRPr="00F53B21">
        <w:t>…………………………………………………………………………………………………</w:t>
      </w:r>
      <w:r w:rsidRPr="0049483F">
        <w:rPr>
          <w:lang w:val="de-DE"/>
        </w:rPr>
        <w:t>…</w:t>
      </w:r>
    </w:p>
    <w:p w14:paraId="77FE8622" w14:textId="77777777" w:rsidR="00AC3454" w:rsidRPr="0049483F" w:rsidRDefault="00AC3454" w:rsidP="00AC3454">
      <w:pPr>
        <w:rPr>
          <w:lang w:val="de-DE"/>
        </w:rPr>
      </w:pPr>
    </w:p>
    <w:p w14:paraId="7A6CCD25" w14:textId="7616B1C6" w:rsidR="00AC3454" w:rsidRPr="0049483F" w:rsidRDefault="00AC3454" w:rsidP="00AC3454">
      <w:pPr>
        <w:rPr>
          <w:lang w:val="de-DE"/>
        </w:rPr>
      </w:pPr>
      <w:r w:rsidRPr="0049483F">
        <w:rPr>
          <w:lang w:val="de-DE"/>
        </w:rPr>
        <w:t>Kontakt (</w:t>
      </w:r>
      <w:proofErr w:type="spellStart"/>
      <w:r w:rsidRPr="0049483F">
        <w:rPr>
          <w:lang w:val="de-DE"/>
        </w:rPr>
        <w:t>telefon</w:t>
      </w:r>
      <w:proofErr w:type="spellEnd"/>
      <w:r w:rsidRPr="0049483F">
        <w:rPr>
          <w:lang w:val="de-DE"/>
        </w:rPr>
        <w:t xml:space="preserve">, </w:t>
      </w:r>
      <w:proofErr w:type="spellStart"/>
      <w:r w:rsidRPr="0049483F">
        <w:rPr>
          <w:lang w:val="de-DE"/>
        </w:rPr>
        <w:t>e-</w:t>
      </w:r>
      <w:r>
        <w:rPr>
          <w:lang w:val="de-DE"/>
        </w:rPr>
        <w:t>m</w:t>
      </w:r>
      <w:r w:rsidRPr="0049483F">
        <w:rPr>
          <w:lang w:val="de-DE"/>
        </w:rPr>
        <w:t>ail</w:t>
      </w:r>
      <w:proofErr w:type="spellEnd"/>
      <w:r w:rsidRPr="0049483F">
        <w:rPr>
          <w:lang w:val="de-DE"/>
        </w:rPr>
        <w:t>): ………………………………………………………………………….</w:t>
      </w:r>
    </w:p>
    <w:p w14:paraId="3B06FBF4" w14:textId="77777777" w:rsidR="00AC3454" w:rsidRPr="0049483F" w:rsidRDefault="00AC3454" w:rsidP="00AC3454">
      <w:pPr>
        <w:jc w:val="both"/>
        <w:rPr>
          <w:lang w:val="de-DE"/>
        </w:rPr>
      </w:pPr>
    </w:p>
    <w:p w14:paraId="15FC8EB1" w14:textId="77777777" w:rsidR="00AC3454" w:rsidRPr="009E6F43" w:rsidRDefault="00AC3454" w:rsidP="00AC3454">
      <w:pPr>
        <w:jc w:val="both"/>
        <w:rPr>
          <w:b/>
        </w:rPr>
      </w:pPr>
      <w:r>
        <w:t xml:space="preserve">Niniejszym zgłaszam moje </w:t>
      </w:r>
      <w:r w:rsidRPr="009E6F43">
        <w:t xml:space="preserve">uczestnictwo w szkoleniu </w:t>
      </w:r>
      <w:r w:rsidRPr="009E6F43">
        <w:rPr>
          <w:b/>
        </w:rPr>
        <w:t>w dniach</w:t>
      </w:r>
      <w:r>
        <w:rPr>
          <w:b/>
        </w:rPr>
        <w:t xml:space="preserve">  7</w:t>
      </w:r>
      <w:r w:rsidRPr="00BB5372">
        <w:rPr>
          <w:b/>
        </w:rPr>
        <w:t xml:space="preserve"> ÷ </w:t>
      </w:r>
      <w:r>
        <w:rPr>
          <w:b/>
        </w:rPr>
        <w:t>8</w:t>
      </w:r>
      <w:r w:rsidRPr="00BB5372">
        <w:rPr>
          <w:b/>
        </w:rPr>
        <w:t xml:space="preserve"> października </w:t>
      </w:r>
      <w:r>
        <w:rPr>
          <w:b/>
        </w:rPr>
        <w:t xml:space="preserve">2022 </w:t>
      </w:r>
      <w:r w:rsidRPr="00BB5372">
        <w:rPr>
          <w:b/>
        </w:rPr>
        <w:t>r</w:t>
      </w:r>
      <w:r w:rsidRPr="002E2EF3">
        <w:t>.</w:t>
      </w:r>
    </w:p>
    <w:p w14:paraId="14FAE7FB" w14:textId="77777777" w:rsidR="00AC3454" w:rsidRPr="009E6F43" w:rsidRDefault="00AC3454" w:rsidP="00AC3454">
      <w:pPr>
        <w:jc w:val="both"/>
        <w:rPr>
          <w:u w:val="single"/>
        </w:rPr>
      </w:pPr>
    </w:p>
    <w:p w14:paraId="78A24D30" w14:textId="7B7C42F6" w:rsidR="00AC3454" w:rsidRPr="002D2584" w:rsidRDefault="00AC3454" w:rsidP="00AC3454">
      <w:pPr>
        <w:spacing w:line="288" w:lineRule="auto"/>
        <w:jc w:val="both"/>
        <w:rPr>
          <w:color w:val="000000"/>
        </w:rPr>
      </w:pPr>
      <w:r w:rsidRPr="00BB671C">
        <w:rPr>
          <w:u w:val="single"/>
        </w:rPr>
        <w:t xml:space="preserve">Opłatę za uczestnictwo w szkoleniu  w </w:t>
      </w:r>
      <w:r w:rsidRPr="00BB671C">
        <w:rPr>
          <w:b/>
          <w:u w:val="single"/>
        </w:rPr>
        <w:t>wysokości 750,00/850,00 zł</w:t>
      </w:r>
      <w:r w:rsidRPr="00BB671C">
        <w:rPr>
          <w:u w:val="single"/>
        </w:rPr>
        <w:t xml:space="preserve"> (</w:t>
      </w:r>
      <w:r w:rsidRPr="00BB671C">
        <w:rPr>
          <w:b/>
          <w:i/>
          <w:u w:val="single"/>
        </w:rPr>
        <w:t>słownie:</w:t>
      </w:r>
      <w:r w:rsidRPr="00BB671C">
        <w:rPr>
          <w:i/>
          <w:u w:val="single"/>
        </w:rPr>
        <w:t xml:space="preserve"> siedemset pięćdziesiąt złotych/ osiemset pięćdziesiąt złotych</w:t>
      </w:r>
      <w:r w:rsidRPr="00BB671C">
        <w:rPr>
          <w:u w:val="single"/>
        </w:rPr>
        <w:t xml:space="preserve">)* zobowiązuję się przekazać w terminie </w:t>
      </w:r>
      <w:r w:rsidRPr="00BB671C">
        <w:rPr>
          <w:b/>
          <w:u w:val="single"/>
        </w:rPr>
        <w:t>do dnia</w:t>
      </w:r>
      <w:r w:rsidRPr="00992E59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21 września br</w:t>
      </w:r>
      <w:r w:rsidRPr="00992E59">
        <w:rPr>
          <w:b/>
          <w:color w:val="000000"/>
          <w:u w:val="single"/>
        </w:rPr>
        <w:t>.</w:t>
      </w:r>
      <w:r w:rsidRPr="00992E59">
        <w:rPr>
          <w:color w:val="000000"/>
        </w:rPr>
        <w:t xml:space="preserve"> na konto </w:t>
      </w:r>
      <w:r w:rsidRPr="002D2584">
        <w:rPr>
          <w:color w:val="000000"/>
        </w:rPr>
        <w:t xml:space="preserve">Świętokrzyskiego Stowarzyszenia Rzeczoznawców Majątkowych w Kielcach (Santander Bank Polska S. A., numer konta: 30 1910 1019 2007 0762 3121 0001), lub dokonać w biurze </w:t>
      </w:r>
      <w:proofErr w:type="spellStart"/>
      <w:r w:rsidRPr="002D2584">
        <w:rPr>
          <w:color w:val="000000"/>
        </w:rPr>
        <w:t>ŚSRM</w:t>
      </w:r>
      <w:proofErr w:type="spellEnd"/>
      <w:r w:rsidRPr="002D2584">
        <w:rPr>
          <w:color w:val="000000"/>
        </w:rPr>
        <w:t xml:space="preserve"> w Kielcach przy ul. Wesoła 51,  pok.502.</w:t>
      </w:r>
    </w:p>
    <w:p w14:paraId="057835CF" w14:textId="77777777" w:rsidR="00AC3454" w:rsidRPr="00AE0C92" w:rsidRDefault="00AC3454" w:rsidP="00AC3454">
      <w:pPr>
        <w:spacing w:line="288" w:lineRule="auto"/>
        <w:jc w:val="both"/>
        <w:rPr>
          <w:color w:val="000000"/>
        </w:rPr>
      </w:pPr>
      <w:r w:rsidRPr="00AE0C92">
        <w:rPr>
          <w:color w:val="000000"/>
        </w:rPr>
        <w:t>Dane do rachunku (firma, NIP )</w:t>
      </w:r>
    </w:p>
    <w:p w14:paraId="6FB4F3FA" w14:textId="77777777" w:rsidR="00AC3454" w:rsidRPr="00AE0C92" w:rsidRDefault="00AC3454" w:rsidP="00AC3454">
      <w:pPr>
        <w:spacing w:line="288" w:lineRule="auto"/>
      </w:pPr>
    </w:p>
    <w:p w14:paraId="136CDF2B" w14:textId="3CC892DA" w:rsidR="00AC3454" w:rsidRDefault="00AC3454" w:rsidP="00AC3454">
      <w:r>
        <w:t>……………………………………………………………………………………………………</w:t>
      </w:r>
    </w:p>
    <w:p w14:paraId="52BA344F" w14:textId="77777777" w:rsidR="00AC3454" w:rsidRDefault="00AC3454" w:rsidP="00AC3454"/>
    <w:p w14:paraId="4C75A3AC" w14:textId="75B67E53" w:rsidR="00AC3454" w:rsidRDefault="00AC3454" w:rsidP="00AC3454">
      <w:r>
        <w:t>……………………………………………………………………………………………………</w:t>
      </w:r>
    </w:p>
    <w:p w14:paraId="5814E9AE" w14:textId="77777777" w:rsidR="00AC3454" w:rsidRDefault="00AC3454" w:rsidP="00AC3454"/>
    <w:p w14:paraId="35559D24" w14:textId="75191AC7" w:rsidR="00AC3454" w:rsidRDefault="00AC3454" w:rsidP="00AC3454">
      <w:r>
        <w:t>……………………………………………………………………………………………………</w:t>
      </w:r>
    </w:p>
    <w:p w14:paraId="307A3B41" w14:textId="77777777" w:rsidR="00AC3454" w:rsidRDefault="00AC3454" w:rsidP="00AC3454"/>
    <w:p w14:paraId="5C4009E6" w14:textId="77777777" w:rsidR="00AC3454" w:rsidRDefault="00AC3454" w:rsidP="00AC3454"/>
    <w:p w14:paraId="1FC89BDE" w14:textId="77777777" w:rsidR="00AC3454" w:rsidRDefault="00AC3454" w:rsidP="00AC3454">
      <w:r>
        <w:t>Wyrażam zgodę na  przetwarzanie danych osobowych przez organizatora szkolenia celem jego realizacji.</w:t>
      </w:r>
    </w:p>
    <w:p w14:paraId="6E1048EC" w14:textId="77777777" w:rsidR="00AC3454" w:rsidRDefault="00AC3454" w:rsidP="00AC3454"/>
    <w:p w14:paraId="01CA6532" w14:textId="77777777" w:rsidR="00AC3454" w:rsidRDefault="00AC3454" w:rsidP="00AC3454"/>
    <w:p w14:paraId="4C98F286" w14:textId="43555C73" w:rsidR="00AC3454" w:rsidRPr="00670AF9" w:rsidRDefault="00AC3454" w:rsidP="00AC3454">
      <w:pPr>
        <w:rPr>
          <w:rFonts w:ascii="Bookman Old Style" w:hAnsi="Bookman Old Style"/>
          <w:b/>
          <w:u w:val="single"/>
        </w:rPr>
      </w:pPr>
      <w:r>
        <w:t>Data ………………………. 2022 r.                         Podpis: ……………………………………</w:t>
      </w:r>
    </w:p>
    <w:p w14:paraId="229CE3D6" w14:textId="77777777" w:rsidR="00AC3454" w:rsidRPr="00670AF9" w:rsidRDefault="00AC3454" w:rsidP="00AC3454">
      <w:pPr>
        <w:rPr>
          <w:rFonts w:ascii="Bookman Old Style" w:hAnsi="Bookman Old Style"/>
          <w:b/>
          <w:u w:val="single"/>
        </w:rPr>
      </w:pPr>
    </w:p>
    <w:p w14:paraId="77DD5B76" w14:textId="77777777" w:rsidR="00AC3454" w:rsidRDefault="00AC3454" w:rsidP="00AC3454">
      <w:r w:rsidRPr="001F340B">
        <w:t>* niepotrzebne</w:t>
      </w:r>
      <w:r>
        <w:t xml:space="preserve"> skreślić</w:t>
      </w:r>
    </w:p>
    <w:p w14:paraId="25CE3873" w14:textId="77777777" w:rsidR="009A7650" w:rsidRPr="00802391" w:rsidRDefault="009A7650" w:rsidP="00AC3454">
      <w:pPr>
        <w:pStyle w:val="Tytu"/>
        <w:spacing w:line="276" w:lineRule="auto"/>
        <w:jc w:val="left"/>
      </w:pPr>
    </w:p>
    <w:sectPr w:rsidR="009A7650" w:rsidRPr="00802391" w:rsidSect="008023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077" w:right="1134" w:bottom="1162" w:left="1418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93DBD" w14:textId="77777777" w:rsidR="00657AB3" w:rsidRDefault="00657AB3">
      <w:r>
        <w:separator/>
      </w:r>
    </w:p>
  </w:endnote>
  <w:endnote w:type="continuationSeparator" w:id="0">
    <w:p w14:paraId="4C2AB9CD" w14:textId="77777777" w:rsidR="00657AB3" w:rsidRDefault="00657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L Brookly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top w:val="single" w:sz="6" w:space="0" w:color="auto"/>
      </w:tblBorders>
      <w:tblLayout w:type="fixed"/>
      <w:tblCellMar>
        <w:top w:w="11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64"/>
      <w:gridCol w:w="8375"/>
    </w:tblGrid>
    <w:tr w:rsidR="00196400" w:rsidRPr="00C078AB" w14:paraId="36EE67A8" w14:textId="77777777" w:rsidTr="00C078AB">
      <w:trPr>
        <w:cantSplit/>
        <w:jc w:val="center"/>
      </w:trPr>
      <w:tc>
        <w:tcPr>
          <w:tcW w:w="1134" w:type="dxa"/>
        </w:tcPr>
        <w:p w14:paraId="338E6B6C" w14:textId="77777777" w:rsidR="00196400" w:rsidRPr="008C58D6" w:rsidRDefault="00C078AB" w:rsidP="0067553C">
          <w:pPr>
            <w:pStyle w:val="Stopka"/>
            <w:rPr>
              <w:rFonts w:ascii="Verdana" w:hAnsi="Verdana"/>
              <w:sz w:val="14"/>
              <w:szCs w:val="14"/>
            </w:rPr>
          </w:pPr>
          <w:r>
            <w:rPr>
              <w:rStyle w:val="Numerstrony"/>
              <w:rFonts w:ascii="Verdana" w:hAnsi="Verdana"/>
              <w:sz w:val="14"/>
              <w:szCs w:val="14"/>
            </w:rPr>
            <w:t xml:space="preserve">Str. </w:t>
          </w:r>
          <w:r w:rsidR="00AF4100" w:rsidRPr="009F37AA">
            <w:rPr>
              <w:rStyle w:val="Numerstrony"/>
              <w:rFonts w:ascii="Verdana" w:hAnsi="Verdana"/>
              <w:sz w:val="14"/>
              <w:szCs w:val="14"/>
            </w:rPr>
            <w:fldChar w:fldCharType="begin"/>
          </w:r>
          <w:r w:rsidR="00196400" w:rsidRPr="009F37AA">
            <w:rPr>
              <w:rStyle w:val="Numerstrony"/>
              <w:rFonts w:ascii="Verdana" w:hAnsi="Verdana"/>
              <w:sz w:val="14"/>
              <w:szCs w:val="14"/>
            </w:rPr>
            <w:instrText xml:space="preserve"> PAGE </w:instrText>
          </w:r>
          <w:r w:rsidR="00AF4100" w:rsidRPr="009F37AA">
            <w:rPr>
              <w:rStyle w:val="Numerstrony"/>
              <w:rFonts w:ascii="Verdana" w:hAnsi="Verdana"/>
              <w:sz w:val="14"/>
              <w:szCs w:val="14"/>
            </w:rPr>
            <w:fldChar w:fldCharType="separate"/>
          </w:r>
          <w:r w:rsidR="00937579">
            <w:rPr>
              <w:rStyle w:val="Numerstrony"/>
              <w:rFonts w:ascii="Verdana" w:hAnsi="Verdana"/>
              <w:noProof/>
              <w:sz w:val="14"/>
              <w:szCs w:val="14"/>
            </w:rPr>
            <w:t>2</w:t>
          </w:r>
          <w:r w:rsidR="00AF4100" w:rsidRPr="009F37AA">
            <w:rPr>
              <w:rStyle w:val="Numerstrony"/>
              <w:rFonts w:ascii="Verdana" w:hAnsi="Verdana"/>
              <w:sz w:val="14"/>
              <w:szCs w:val="14"/>
            </w:rPr>
            <w:fldChar w:fldCharType="end"/>
          </w:r>
          <w:r w:rsidR="00196400" w:rsidRPr="009F37AA">
            <w:rPr>
              <w:rStyle w:val="Numerstrony"/>
              <w:rFonts w:ascii="Verdana" w:hAnsi="Verdana"/>
              <w:sz w:val="14"/>
              <w:szCs w:val="14"/>
            </w:rPr>
            <w:t xml:space="preserve"> z </w:t>
          </w:r>
          <w:r w:rsidR="00AF4100" w:rsidRPr="009F37AA">
            <w:rPr>
              <w:rStyle w:val="Numerstrony"/>
              <w:rFonts w:ascii="Verdana" w:hAnsi="Verdana"/>
              <w:sz w:val="14"/>
              <w:szCs w:val="14"/>
            </w:rPr>
            <w:fldChar w:fldCharType="begin"/>
          </w:r>
          <w:r w:rsidR="00196400" w:rsidRPr="009F37AA">
            <w:rPr>
              <w:rStyle w:val="Numerstrony"/>
              <w:rFonts w:ascii="Verdana" w:hAnsi="Verdana"/>
              <w:sz w:val="14"/>
              <w:szCs w:val="14"/>
            </w:rPr>
            <w:instrText xml:space="preserve"> NUMPAGES </w:instrText>
          </w:r>
          <w:r w:rsidR="00AF4100" w:rsidRPr="009F37AA">
            <w:rPr>
              <w:rStyle w:val="Numerstrony"/>
              <w:rFonts w:ascii="Verdana" w:hAnsi="Verdana"/>
              <w:sz w:val="14"/>
              <w:szCs w:val="14"/>
            </w:rPr>
            <w:fldChar w:fldCharType="separate"/>
          </w:r>
          <w:r w:rsidR="00937579">
            <w:rPr>
              <w:rStyle w:val="Numerstrony"/>
              <w:rFonts w:ascii="Verdana" w:hAnsi="Verdana"/>
              <w:noProof/>
              <w:sz w:val="14"/>
              <w:szCs w:val="14"/>
            </w:rPr>
            <w:t>3</w:t>
          </w:r>
          <w:r w:rsidR="00AF4100" w:rsidRPr="009F37AA">
            <w:rPr>
              <w:rStyle w:val="Numerstrony"/>
              <w:rFonts w:ascii="Verdana" w:hAnsi="Verdana"/>
              <w:sz w:val="14"/>
              <w:szCs w:val="14"/>
            </w:rPr>
            <w:fldChar w:fldCharType="end"/>
          </w:r>
        </w:p>
      </w:tc>
      <w:tc>
        <w:tcPr>
          <w:tcW w:w="7513" w:type="dxa"/>
        </w:tcPr>
        <w:p w14:paraId="79BBDBDB" w14:textId="77777777" w:rsidR="00C078AB" w:rsidRPr="00C078AB" w:rsidRDefault="008C26A5" w:rsidP="00C078AB">
          <w:pPr>
            <w:pStyle w:val="Stopka"/>
            <w:jc w:val="right"/>
            <w:rPr>
              <w:rStyle w:val="Numerstrony"/>
              <w:rFonts w:ascii="Verdana" w:hAnsi="Verdana"/>
              <w:sz w:val="14"/>
              <w:szCs w:val="14"/>
            </w:rPr>
          </w:pPr>
          <w:r w:rsidRPr="00C078AB">
            <w:rPr>
              <w:rFonts w:ascii="Verdana" w:hAnsi="Verdana"/>
              <w:sz w:val="14"/>
              <w:szCs w:val="14"/>
            </w:rPr>
            <w:t>•</w:t>
          </w:r>
          <w:r>
            <w:rPr>
              <w:rFonts w:ascii="Verdana" w:hAnsi="Verdana"/>
              <w:sz w:val="14"/>
              <w:szCs w:val="14"/>
            </w:rPr>
            <w:t xml:space="preserve"> </w:t>
          </w:r>
          <w:r>
            <w:rPr>
              <w:rStyle w:val="Numerstrony"/>
              <w:rFonts w:ascii="Verdana" w:hAnsi="Verdana"/>
              <w:sz w:val="14"/>
              <w:szCs w:val="14"/>
            </w:rPr>
            <w:t xml:space="preserve">WARTOŚĆ.PL Tomasz Szlosek </w:t>
          </w:r>
          <w:r w:rsidRPr="00C078AB">
            <w:rPr>
              <w:rFonts w:ascii="Verdana" w:hAnsi="Verdana"/>
              <w:sz w:val="14"/>
              <w:szCs w:val="14"/>
            </w:rPr>
            <w:t>•</w:t>
          </w:r>
          <w:r>
            <w:rPr>
              <w:rFonts w:ascii="Verdana" w:hAnsi="Verdana"/>
              <w:sz w:val="14"/>
              <w:szCs w:val="14"/>
            </w:rPr>
            <w:t xml:space="preserve"> 35-016 Rzeszów, </w:t>
          </w:r>
          <w:r w:rsidRPr="00C078AB">
            <w:rPr>
              <w:rStyle w:val="Numerstrony"/>
              <w:rFonts w:ascii="Verdana" w:hAnsi="Verdana"/>
              <w:sz w:val="14"/>
              <w:szCs w:val="14"/>
            </w:rPr>
            <w:t xml:space="preserve">ul. </w:t>
          </w:r>
          <w:r>
            <w:rPr>
              <w:rStyle w:val="Numerstrony"/>
              <w:rFonts w:ascii="Verdana" w:hAnsi="Verdana"/>
              <w:sz w:val="14"/>
              <w:szCs w:val="14"/>
            </w:rPr>
            <w:t xml:space="preserve">Kraszewskiego 2 </w:t>
          </w:r>
          <w:r w:rsidRPr="00C078AB">
            <w:rPr>
              <w:rFonts w:ascii="Verdana" w:hAnsi="Verdana"/>
              <w:sz w:val="14"/>
              <w:szCs w:val="14"/>
            </w:rPr>
            <w:t>•</w:t>
          </w:r>
          <w:r>
            <w:rPr>
              <w:rFonts w:ascii="Verdana" w:hAnsi="Verdana"/>
              <w:sz w:val="14"/>
              <w:szCs w:val="14"/>
            </w:rPr>
            <w:t xml:space="preserve"> tel. +48 880 700 900</w:t>
          </w:r>
        </w:p>
      </w:tc>
    </w:tr>
  </w:tbl>
  <w:p w14:paraId="730B5EB0" w14:textId="77777777" w:rsidR="00196400" w:rsidRDefault="001964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tblBorders>
        <w:top w:val="single" w:sz="6" w:space="0" w:color="auto"/>
      </w:tblBorders>
      <w:tblLayout w:type="fixed"/>
      <w:tblCellMar>
        <w:top w:w="11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091"/>
      <w:gridCol w:w="1264"/>
    </w:tblGrid>
    <w:tr w:rsidR="00D40972" w:rsidRPr="00597E75" w14:paraId="3E7EC888" w14:textId="77777777" w:rsidTr="00C66515">
      <w:tc>
        <w:tcPr>
          <w:tcW w:w="8091" w:type="dxa"/>
        </w:tcPr>
        <w:p w14:paraId="153DB9E5" w14:textId="0D125770" w:rsidR="00930353" w:rsidRPr="00597E75" w:rsidRDefault="00930353" w:rsidP="00930353">
          <w:pPr>
            <w:pStyle w:val="Stopka"/>
            <w:tabs>
              <w:tab w:val="clear" w:pos="9072"/>
              <w:tab w:val="left" w:pos="5693"/>
            </w:tabs>
            <w:rPr>
              <w:rFonts w:asciiTheme="majorHAnsi" w:hAnsiTheme="majorHAnsi"/>
              <w:color w:val="000000" w:themeColor="text1"/>
              <w:sz w:val="16"/>
              <w:szCs w:val="16"/>
            </w:rPr>
          </w:pPr>
          <w:r w:rsidRPr="00597E75">
            <w:rPr>
              <w:rFonts w:asciiTheme="majorHAnsi" w:hAnsiTheme="majorHAnsi"/>
              <w:color w:val="000000" w:themeColor="text1"/>
              <w:sz w:val="16"/>
              <w:szCs w:val="16"/>
            </w:rPr>
            <w:t xml:space="preserve">• Al. Armii Krajowej 4a, 35-307 Rzeszów • tel. </w:t>
          </w:r>
          <w:r w:rsidR="00597E75" w:rsidRPr="00597E75">
            <w:rPr>
              <w:rFonts w:asciiTheme="majorHAnsi" w:hAnsiTheme="majorHAnsi"/>
              <w:color w:val="000000" w:themeColor="text1"/>
              <w:sz w:val="16"/>
              <w:szCs w:val="16"/>
            </w:rPr>
            <w:t>kom. (</w:t>
          </w:r>
          <w:r w:rsidRPr="00597E75">
            <w:rPr>
              <w:rFonts w:asciiTheme="majorHAnsi" w:hAnsiTheme="majorHAnsi"/>
              <w:color w:val="000000" w:themeColor="text1"/>
              <w:sz w:val="16"/>
              <w:szCs w:val="16"/>
            </w:rPr>
            <w:t>+48</w:t>
          </w:r>
          <w:r w:rsidR="00597E75" w:rsidRPr="00597E75">
            <w:rPr>
              <w:rFonts w:asciiTheme="majorHAnsi" w:hAnsiTheme="majorHAnsi"/>
              <w:color w:val="000000" w:themeColor="text1"/>
              <w:sz w:val="16"/>
              <w:szCs w:val="16"/>
            </w:rPr>
            <w:t>)</w:t>
          </w:r>
          <w:r w:rsidRPr="00597E75">
            <w:rPr>
              <w:rFonts w:asciiTheme="majorHAnsi" w:hAnsiTheme="majorHAnsi"/>
              <w:color w:val="000000" w:themeColor="text1"/>
              <w:sz w:val="16"/>
              <w:szCs w:val="16"/>
            </w:rPr>
            <w:t xml:space="preserve"> 696 160 909 • stowarzyszenie@psrm.pl • </w:t>
          </w:r>
          <w:r w:rsidRPr="00597E75">
            <w:rPr>
              <w:rFonts w:asciiTheme="majorHAnsi" w:hAnsiTheme="majorHAnsi"/>
              <w:b/>
              <w:bCs/>
              <w:color w:val="000000" w:themeColor="text1"/>
              <w:sz w:val="16"/>
              <w:szCs w:val="16"/>
            </w:rPr>
            <w:t>www.psrm.pl</w:t>
          </w:r>
        </w:p>
      </w:tc>
      <w:tc>
        <w:tcPr>
          <w:tcW w:w="1264" w:type="dxa"/>
        </w:tcPr>
        <w:p w14:paraId="7C114B32" w14:textId="77777777" w:rsidR="00930353" w:rsidRPr="00597E75" w:rsidRDefault="00930353" w:rsidP="00930353">
          <w:pPr>
            <w:pStyle w:val="Stopka"/>
            <w:tabs>
              <w:tab w:val="clear" w:pos="9072"/>
              <w:tab w:val="left" w:pos="5693"/>
            </w:tabs>
            <w:jc w:val="right"/>
            <w:rPr>
              <w:rFonts w:asciiTheme="majorHAnsi" w:hAnsiTheme="majorHAnsi"/>
              <w:color w:val="000000" w:themeColor="text1"/>
              <w:sz w:val="16"/>
              <w:szCs w:val="16"/>
            </w:rPr>
          </w:pPr>
          <w:r w:rsidRPr="00597E75">
            <w:rPr>
              <w:rFonts w:asciiTheme="majorHAnsi" w:hAnsiTheme="majorHAnsi"/>
              <w:color w:val="000000" w:themeColor="text1"/>
              <w:sz w:val="16"/>
              <w:szCs w:val="16"/>
            </w:rPr>
            <w:t xml:space="preserve">Str. </w:t>
          </w:r>
          <w:r w:rsidRPr="00597E75">
            <w:rPr>
              <w:rFonts w:asciiTheme="majorHAnsi" w:hAnsiTheme="majorHAnsi"/>
              <w:color w:val="000000" w:themeColor="text1"/>
              <w:sz w:val="16"/>
              <w:szCs w:val="16"/>
            </w:rPr>
            <w:fldChar w:fldCharType="begin"/>
          </w:r>
          <w:r w:rsidRPr="00597E75">
            <w:rPr>
              <w:rFonts w:asciiTheme="majorHAnsi" w:hAnsiTheme="majorHAnsi"/>
              <w:color w:val="000000" w:themeColor="text1"/>
              <w:sz w:val="16"/>
              <w:szCs w:val="16"/>
            </w:rPr>
            <w:instrText xml:space="preserve"> PAGE </w:instrText>
          </w:r>
          <w:r w:rsidRPr="00597E75">
            <w:rPr>
              <w:rFonts w:asciiTheme="majorHAnsi" w:hAnsiTheme="majorHAnsi"/>
              <w:color w:val="000000" w:themeColor="text1"/>
              <w:sz w:val="16"/>
              <w:szCs w:val="16"/>
            </w:rPr>
            <w:fldChar w:fldCharType="separate"/>
          </w:r>
          <w:r w:rsidRPr="00597E75">
            <w:rPr>
              <w:rFonts w:asciiTheme="majorHAnsi" w:hAnsiTheme="majorHAnsi"/>
              <w:color w:val="000000" w:themeColor="text1"/>
              <w:sz w:val="16"/>
              <w:szCs w:val="16"/>
            </w:rPr>
            <w:t>4</w:t>
          </w:r>
          <w:r w:rsidRPr="00597E75">
            <w:rPr>
              <w:rFonts w:asciiTheme="majorHAnsi" w:hAnsiTheme="majorHAnsi"/>
              <w:color w:val="000000" w:themeColor="text1"/>
              <w:sz w:val="16"/>
              <w:szCs w:val="16"/>
            </w:rPr>
            <w:fldChar w:fldCharType="end"/>
          </w:r>
          <w:r w:rsidRPr="00597E75">
            <w:rPr>
              <w:rFonts w:asciiTheme="majorHAnsi" w:hAnsiTheme="majorHAnsi"/>
              <w:color w:val="000000" w:themeColor="text1"/>
              <w:sz w:val="16"/>
              <w:szCs w:val="16"/>
            </w:rPr>
            <w:t xml:space="preserve"> z </w:t>
          </w:r>
          <w:r w:rsidRPr="00597E75">
            <w:rPr>
              <w:rFonts w:asciiTheme="majorHAnsi" w:hAnsiTheme="majorHAnsi"/>
              <w:color w:val="000000" w:themeColor="text1"/>
              <w:sz w:val="16"/>
              <w:szCs w:val="16"/>
            </w:rPr>
            <w:fldChar w:fldCharType="begin"/>
          </w:r>
          <w:r w:rsidRPr="00597E75">
            <w:rPr>
              <w:rFonts w:asciiTheme="majorHAnsi" w:hAnsiTheme="majorHAnsi"/>
              <w:color w:val="000000" w:themeColor="text1"/>
              <w:sz w:val="16"/>
              <w:szCs w:val="16"/>
            </w:rPr>
            <w:instrText xml:space="preserve"> NUMPAGES </w:instrText>
          </w:r>
          <w:r w:rsidRPr="00597E75">
            <w:rPr>
              <w:rFonts w:asciiTheme="majorHAnsi" w:hAnsiTheme="majorHAnsi"/>
              <w:color w:val="000000" w:themeColor="text1"/>
              <w:sz w:val="16"/>
              <w:szCs w:val="16"/>
            </w:rPr>
            <w:fldChar w:fldCharType="separate"/>
          </w:r>
          <w:r w:rsidRPr="00597E75">
            <w:rPr>
              <w:rFonts w:asciiTheme="majorHAnsi" w:hAnsiTheme="majorHAnsi"/>
              <w:color w:val="000000" w:themeColor="text1"/>
              <w:sz w:val="16"/>
              <w:szCs w:val="16"/>
            </w:rPr>
            <w:t>25</w:t>
          </w:r>
          <w:r w:rsidRPr="00597E75">
            <w:rPr>
              <w:rFonts w:asciiTheme="majorHAnsi" w:hAnsiTheme="majorHAnsi"/>
              <w:color w:val="000000" w:themeColor="text1"/>
              <w:sz w:val="16"/>
              <w:szCs w:val="16"/>
            </w:rPr>
            <w:fldChar w:fldCharType="end"/>
          </w:r>
        </w:p>
      </w:tc>
    </w:tr>
  </w:tbl>
  <w:p w14:paraId="6B7BDCCF" w14:textId="77777777" w:rsidR="00196400" w:rsidRPr="00314031" w:rsidRDefault="00196400" w:rsidP="0031403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5" w:type="dxa"/>
      <w:tblBorders>
        <w:top w:val="single" w:sz="6" w:space="0" w:color="auto"/>
      </w:tblBorders>
      <w:tblLayout w:type="fixed"/>
      <w:tblCellMar>
        <w:top w:w="11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091"/>
      <w:gridCol w:w="1264"/>
    </w:tblGrid>
    <w:tr w:rsidR="00D40972" w:rsidRPr="00597E75" w14:paraId="18C6EBEF" w14:textId="77777777" w:rsidTr="00C66515">
      <w:tc>
        <w:tcPr>
          <w:tcW w:w="8091" w:type="dxa"/>
        </w:tcPr>
        <w:p w14:paraId="4AA929A3" w14:textId="78164BE3" w:rsidR="00930353" w:rsidRPr="00597E75" w:rsidRDefault="00EE5FB5" w:rsidP="00EE5FB5">
          <w:pPr>
            <w:pStyle w:val="Stopka"/>
            <w:tabs>
              <w:tab w:val="clear" w:pos="9072"/>
              <w:tab w:val="left" w:pos="5693"/>
            </w:tabs>
            <w:rPr>
              <w:rFonts w:asciiTheme="majorHAnsi" w:hAnsiTheme="majorHAnsi"/>
              <w:color w:val="000000" w:themeColor="text1"/>
              <w:sz w:val="16"/>
              <w:szCs w:val="16"/>
            </w:rPr>
          </w:pPr>
          <w:r w:rsidRPr="00597E75">
            <w:rPr>
              <w:rFonts w:asciiTheme="majorHAnsi" w:hAnsiTheme="majorHAnsi"/>
              <w:color w:val="000000" w:themeColor="text1"/>
              <w:sz w:val="16"/>
              <w:szCs w:val="16"/>
            </w:rPr>
            <w:t xml:space="preserve">• </w:t>
          </w:r>
          <w:r w:rsidRPr="00EE5FB5">
            <w:rPr>
              <w:rFonts w:asciiTheme="majorHAnsi" w:hAnsiTheme="majorHAnsi"/>
              <w:color w:val="000000" w:themeColor="text1"/>
              <w:sz w:val="16"/>
              <w:szCs w:val="16"/>
            </w:rPr>
            <w:t>NIP: 8131014604</w:t>
          </w:r>
          <w:r>
            <w:rPr>
              <w:rFonts w:asciiTheme="majorHAnsi" w:hAnsiTheme="majorHAnsi"/>
              <w:color w:val="000000" w:themeColor="text1"/>
              <w:sz w:val="16"/>
              <w:szCs w:val="16"/>
            </w:rPr>
            <w:t xml:space="preserve"> </w:t>
          </w:r>
          <w:r w:rsidRPr="00597E75">
            <w:rPr>
              <w:rFonts w:asciiTheme="majorHAnsi" w:hAnsiTheme="majorHAnsi"/>
              <w:color w:val="000000" w:themeColor="text1"/>
              <w:sz w:val="16"/>
              <w:szCs w:val="16"/>
            </w:rPr>
            <w:t xml:space="preserve">• </w:t>
          </w:r>
          <w:r w:rsidRPr="00EE5FB5">
            <w:rPr>
              <w:rFonts w:asciiTheme="majorHAnsi" w:hAnsiTheme="majorHAnsi"/>
              <w:color w:val="000000" w:themeColor="text1"/>
              <w:sz w:val="16"/>
              <w:szCs w:val="16"/>
            </w:rPr>
            <w:t>REGON: 690323467</w:t>
          </w:r>
          <w:r>
            <w:rPr>
              <w:rFonts w:asciiTheme="majorHAnsi" w:hAnsiTheme="majorHAnsi"/>
              <w:color w:val="000000" w:themeColor="text1"/>
              <w:sz w:val="16"/>
              <w:szCs w:val="16"/>
            </w:rPr>
            <w:t xml:space="preserve"> </w:t>
          </w:r>
          <w:r w:rsidRPr="00597E75">
            <w:rPr>
              <w:rFonts w:asciiTheme="majorHAnsi" w:hAnsiTheme="majorHAnsi"/>
              <w:color w:val="000000" w:themeColor="text1"/>
              <w:sz w:val="16"/>
              <w:szCs w:val="16"/>
            </w:rPr>
            <w:t xml:space="preserve">• </w:t>
          </w:r>
          <w:r w:rsidRPr="00EE5FB5">
            <w:rPr>
              <w:rFonts w:asciiTheme="majorHAnsi" w:hAnsiTheme="majorHAnsi"/>
              <w:color w:val="000000" w:themeColor="text1"/>
              <w:sz w:val="16"/>
              <w:szCs w:val="16"/>
            </w:rPr>
            <w:t>KRS: 0000079506</w:t>
          </w:r>
          <w:r w:rsidR="00AB5986">
            <w:rPr>
              <w:rFonts w:asciiTheme="majorHAnsi" w:hAnsiTheme="majorHAnsi"/>
              <w:color w:val="000000" w:themeColor="text1"/>
              <w:sz w:val="16"/>
              <w:szCs w:val="16"/>
            </w:rPr>
            <w:t xml:space="preserve"> </w:t>
          </w:r>
          <w:r w:rsidR="00AB5986" w:rsidRPr="00597E75">
            <w:rPr>
              <w:rFonts w:asciiTheme="majorHAnsi" w:hAnsiTheme="majorHAnsi"/>
              <w:color w:val="000000" w:themeColor="text1"/>
              <w:sz w:val="16"/>
              <w:szCs w:val="16"/>
            </w:rPr>
            <w:t>•</w:t>
          </w:r>
          <w:r w:rsidR="00AB5986">
            <w:rPr>
              <w:rFonts w:asciiTheme="majorHAnsi" w:hAnsiTheme="majorHAnsi"/>
              <w:color w:val="000000" w:themeColor="text1"/>
              <w:sz w:val="16"/>
              <w:szCs w:val="16"/>
            </w:rPr>
            <w:t xml:space="preserve"> </w:t>
          </w:r>
          <w:r>
            <w:rPr>
              <w:rFonts w:asciiTheme="majorHAnsi" w:hAnsiTheme="majorHAnsi"/>
              <w:color w:val="000000" w:themeColor="text1"/>
              <w:sz w:val="16"/>
              <w:szCs w:val="16"/>
            </w:rPr>
            <w:t>Konto</w:t>
          </w:r>
          <w:r w:rsidR="00AB5986">
            <w:rPr>
              <w:rFonts w:asciiTheme="majorHAnsi" w:hAnsiTheme="majorHAnsi"/>
              <w:color w:val="000000" w:themeColor="text1"/>
              <w:sz w:val="16"/>
              <w:szCs w:val="16"/>
            </w:rPr>
            <w:t>:</w:t>
          </w:r>
          <w:r w:rsidR="00681703" w:rsidRPr="00AB5986">
            <w:rPr>
              <w:rFonts w:asciiTheme="majorHAnsi" w:hAnsiTheme="majorHAnsi"/>
              <w:color w:val="000000" w:themeColor="text1"/>
              <w:sz w:val="16"/>
              <w:szCs w:val="16"/>
            </w:rPr>
            <w:t xml:space="preserve"> </w:t>
          </w:r>
          <w:r w:rsidR="00597E75" w:rsidRPr="00AB5986">
            <w:rPr>
              <w:rFonts w:asciiTheme="majorHAnsi" w:hAnsiTheme="majorHAnsi"/>
              <w:color w:val="000000" w:themeColor="text1"/>
              <w:sz w:val="16"/>
              <w:szCs w:val="16"/>
            </w:rPr>
            <w:t xml:space="preserve">17 1140 2004 0000 3002 8028 6892 </w:t>
          </w:r>
          <w:r>
            <w:rPr>
              <w:rFonts w:asciiTheme="majorHAnsi" w:hAnsiTheme="majorHAnsi"/>
              <w:color w:val="000000" w:themeColor="text1"/>
              <w:sz w:val="16"/>
              <w:szCs w:val="16"/>
            </w:rPr>
            <w:t>w</w:t>
          </w:r>
          <w:r w:rsidR="00597E75" w:rsidRPr="00AB5986">
            <w:rPr>
              <w:rFonts w:asciiTheme="majorHAnsi" w:hAnsiTheme="majorHAnsi"/>
              <w:color w:val="000000" w:themeColor="text1"/>
              <w:sz w:val="16"/>
              <w:szCs w:val="16"/>
            </w:rPr>
            <w:t xml:space="preserve"> mBank</w:t>
          </w:r>
        </w:p>
      </w:tc>
      <w:tc>
        <w:tcPr>
          <w:tcW w:w="1264" w:type="dxa"/>
        </w:tcPr>
        <w:p w14:paraId="56AF290E" w14:textId="77777777" w:rsidR="00930353" w:rsidRPr="00597E75" w:rsidRDefault="00930353" w:rsidP="00930353">
          <w:pPr>
            <w:pStyle w:val="Stopka"/>
            <w:tabs>
              <w:tab w:val="clear" w:pos="9072"/>
              <w:tab w:val="left" w:pos="5693"/>
            </w:tabs>
            <w:jc w:val="right"/>
            <w:rPr>
              <w:rFonts w:asciiTheme="majorHAnsi" w:hAnsiTheme="majorHAnsi"/>
              <w:color w:val="000000" w:themeColor="text1"/>
              <w:sz w:val="16"/>
              <w:szCs w:val="16"/>
            </w:rPr>
          </w:pPr>
          <w:r w:rsidRPr="00597E75">
            <w:rPr>
              <w:rFonts w:asciiTheme="majorHAnsi" w:hAnsiTheme="majorHAnsi"/>
              <w:color w:val="000000" w:themeColor="text1"/>
              <w:sz w:val="16"/>
              <w:szCs w:val="16"/>
            </w:rPr>
            <w:t xml:space="preserve">Str. </w:t>
          </w:r>
          <w:r w:rsidRPr="00597E75">
            <w:rPr>
              <w:rFonts w:asciiTheme="majorHAnsi" w:hAnsiTheme="majorHAnsi"/>
              <w:color w:val="000000" w:themeColor="text1"/>
              <w:sz w:val="16"/>
              <w:szCs w:val="16"/>
            </w:rPr>
            <w:fldChar w:fldCharType="begin"/>
          </w:r>
          <w:r w:rsidRPr="00597E75">
            <w:rPr>
              <w:rFonts w:asciiTheme="majorHAnsi" w:hAnsiTheme="majorHAnsi"/>
              <w:color w:val="000000" w:themeColor="text1"/>
              <w:sz w:val="16"/>
              <w:szCs w:val="16"/>
            </w:rPr>
            <w:instrText xml:space="preserve"> PAGE </w:instrText>
          </w:r>
          <w:r w:rsidRPr="00597E75">
            <w:rPr>
              <w:rFonts w:asciiTheme="majorHAnsi" w:hAnsiTheme="majorHAnsi"/>
              <w:color w:val="000000" w:themeColor="text1"/>
              <w:sz w:val="16"/>
              <w:szCs w:val="16"/>
            </w:rPr>
            <w:fldChar w:fldCharType="separate"/>
          </w:r>
          <w:r w:rsidRPr="00597E75">
            <w:rPr>
              <w:rFonts w:asciiTheme="majorHAnsi" w:hAnsiTheme="majorHAnsi"/>
              <w:color w:val="000000" w:themeColor="text1"/>
              <w:sz w:val="16"/>
              <w:szCs w:val="16"/>
            </w:rPr>
            <w:t>4</w:t>
          </w:r>
          <w:r w:rsidRPr="00597E75">
            <w:rPr>
              <w:rFonts w:asciiTheme="majorHAnsi" w:hAnsiTheme="majorHAnsi"/>
              <w:color w:val="000000" w:themeColor="text1"/>
              <w:sz w:val="16"/>
              <w:szCs w:val="16"/>
            </w:rPr>
            <w:fldChar w:fldCharType="end"/>
          </w:r>
          <w:r w:rsidRPr="00597E75">
            <w:rPr>
              <w:rFonts w:asciiTheme="majorHAnsi" w:hAnsiTheme="majorHAnsi"/>
              <w:color w:val="000000" w:themeColor="text1"/>
              <w:sz w:val="16"/>
              <w:szCs w:val="16"/>
            </w:rPr>
            <w:t xml:space="preserve"> z </w:t>
          </w:r>
          <w:r w:rsidRPr="00597E75">
            <w:rPr>
              <w:rFonts w:asciiTheme="majorHAnsi" w:hAnsiTheme="majorHAnsi"/>
              <w:color w:val="000000" w:themeColor="text1"/>
              <w:sz w:val="16"/>
              <w:szCs w:val="16"/>
            </w:rPr>
            <w:fldChar w:fldCharType="begin"/>
          </w:r>
          <w:r w:rsidRPr="00597E75">
            <w:rPr>
              <w:rFonts w:asciiTheme="majorHAnsi" w:hAnsiTheme="majorHAnsi"/>
              <w:color w:val="000000" w:themeColor="text1"/>
              <w:sz w:val="16"/>
              <w:szCs w:val="16"/>
            </w:rPr>
            <w:instrText xml:space="preserve"> NUMPAGES </w:instrText>
          </w:r>
          <w:r w:rsidRPr="00597E75">
            <w:rPr>
              <w:rFonts w:asciiTheme="majorHAnsi" w:hAnsiTheme="majorHAnsi"/>
              <w:color w:val="000000" w:themeColor="text1"/>
              <w:sz w:val="16"/>
              <w:szCs w:val="16"/>
            </w:rPr>
            <w:fldChar w:fldCharType="separate"/>
          </w:r>
          <w:r w:rsidRPr="00597E75">
            <w:rPr>
              <w:rFonts w:asciiTheme="majorHAnsi" w:hAnsiTheme="majorHAnsi"/>
              <w:color w:val="000000" w:themeColor="text1"/>
              <w:sz w:val="16"/>
              <w:szCs w:val="16"/>
            </w:rPr>
            <w:t>25</w:t>
          </w:r>
          <w:r w:rsidRPr="00597E75">
            <w:rPr>
              <w:rFonts w:asciiTheme="majorHAnsi" w:hAnsiTheme="majorHAnsi"/>
              <w:color w:val="000000" w:themeColor="text1"/>
              <w:sz w:val="16"/>
              <w:szCs w:val="16"/>
            </w:rPr>
            <w:fldChar w:fldCharType="end"/>
          </w:r>
        </w:p>
      </w:tc>
    </w:tr>
  </w:tbl>
  <w:p w14:paraId="7C05A28C" w14:textId="77777777" w:rsidR="00930353" w:rsidRDefault="009303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9E430" w14:textId="77777777" w:rsidR="00657AB3" w:rsidRDefault="00657AB3">
      <w:r>
        <w:separator/>
      </w:r>
    </w:p>
  </w:footnote>
  <w:footnote w:type="continuationSeparator" w:id="0">
    <w:p w14:paraId="0213D595" w14:textId="77777777" w:rsidR="00657AB3" w:rsidRDefault="00657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Borders>
        <w:bottom w:val="single" w:sz="6" w:space="0" w:color="auto"/>
      </w:tblBorders>
      <w:tblLayout w:type="fixed"/>
      <w:tblCellMar>
        <w:left w:w="0" w:type="dxa"/>
        <w:bottom w:w="11" w:type="dxa"/>
        <w:right w:w="0" w:type="dxa"/>
      </w:tblCellMar>
      <w:tblLook w:val="01E0" w:firstRow="1" w:lastRow="1" w:firstColumn="1" w:lastColumn="1" w:noHBand="0" w:noVBand="0"/>
    </w:tblPr>
    <w:tblGrid>
      <w:gridCol w:w="1701"/>
      <w:gridCol w:w="7938"/>
    </w:tblGrid>
    <w:tr w:rsidR="00196400" w14:paraId="5BBA8260" w14:textId="77777777" w:rsidTr="00296C11">
      <w:trPr>
        <w:cantSplit/>
        <w:trHeight w:hRule="exact" w:val="340"/>
        <w:jc w:val="center"/>
      </w:trPr>
      <w:tc>
        <w:tcPr>
          <w:tcW w:w="1701" w:type="dxa"/>
          <w:vAlign w:val="bottom"/>
        </w:tcPr>
        <w:p w14:paraId="20C95721" w14:textId="77777777" w:rsidR="00196400" w:rsidRPr="00640429" w:rsidRDefault="00BB2213" w:rsidP="00296C11">
          <w:pPr>
            <w:pStyle w:val="Stopka"/>
            <w:ind w:right="-142"/>
            <w:rPr>
              <w:rFonts w:ascii="Verdana" w:hAnsi="Verdana"/>
              <w:sz w:val="14"/>
              <w:szCs w:val="14"/>
            </w:rPr>
          </w:pPr>
          <w:r>
            <w:object w:dxaOrig="4525" w:dyaOrig="570" w14:anchorId="211F1D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4.75pt;height:9.75pt">
                <v:imagedata r:id="rId1" o:title=""/>
              </v:shape>
              <o:OLEObject Type="Embed" ProgID="CorelDraw.Graphic.20" ShapeID="_x0000_i1025" DrawAspect="Content" ObjectID="_1724160433" r:id="rId2"/>
            </w:object>
          </w:r>
        </w:p>
      </w:tc>
      <w:tc>
        <w:tcPr>
          <w:tcW w:w="7938" w:type="dxa"/>
          <w:vAlign w:val="bottom"/>
        </w:tcPr>
        <w:p w14:paraId="67204316" w14:textId="77777777" w:rsidR="00196400" w:rsidRPr="009A2FB3" w:rsidRDefault="008C26A5" w:rsidP="00C078AB">
          <w:pPr>
            <w:pStyle w:val="Stopka"/>
            <w:jc w:val="right"/>
            <w:rPr>
              <w:rFonts w:ascii="Verdana" w:hAnsi="Verdana"/>
              <w:sz w:val="14"/>
              <w:szCs w:val="14"/>
            </w:rPr>
          </w:pPr>
          <w:r w:rsidRPr="00C078AB">
            <w:rPr>
              <w:rFonts w:ascii="Verdana" w:hAnsi="Verdana"/>
              <w:sz w:val="14"/>
              <w:szCs w:val="14"/>
            </w:rPr>
            <w:t xml:space="preserve">• </w:t>
          </w:r>
          <w:r>
            <w:rPr>
              <w:rFonts w:ascii="Verdana" w:hAnsi="Verdana"/>
              <w:sz w:val="14"/>
              <w:szCs w:val="14"/>
            </w:rPr>
            <w:t xml:space="preserve">Wyceny nieruchomości </w:t>
          </w:r>
          <w:r w:rsidRPr="00C078AB">
            <w:rPr>
              <w:rFonts w:ascii="Verdana" w:hAnsi="Verdana"/>
              <w:sz w:val="14"/>
              <w:szCs w:val="14"/>
            </w:rPr>
            <w:t>•</w:t>
          </w:r>
          <w:r>
            <w:rPr>
              <w:rFonts w:ascii="Verdana" w:hAnsi="Verdana"/>
              <w:sz w:val="14"/>
              <w:szCs w:val="14"/>
            </w:rPr>
            <w:t xml:space="preserve"> Opinie majątkowe</w:t>
          </w:r>
        </w:p>
      </w:tc>
    </w:tr>
  </w:tbl>
  <w:p w14:paraId="1D287F7C" w14:textId="77777777" w:rsidR="00196400" w:rsidRPr="002A3F60" w:rsidRDefault="00196400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6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356"/>
      <w:gridCol w:w="1000"/>
    </w:tblGrid>
    <w:tr w:rsidR="00D40972" w:rsidRPr="00D40972" w14:paraId="18034947" w14:textId="77777777" w:rsidTr="000347EC">
      <w:trPr>
        <w:cantSplit/>
        <w:trHeight w:hRule="exact" w:val="397"/>
      </w:trPr>
      <w:tc>
        <w:tcPr>
          <w:tcW w:w="8356" w:type="dxa"/>
          <w:tcBorders>
            <w:top w:val="nil"/>
            <w:left w:val="nil"/>
            <w:right w:val="nil"/>
          </w:tcBorders>
          <w:vAlign w:val="bottom"/>
        </w:tcPr>
        <w:p w14:paraId="25F642C4" w14:textId="03F177AA" w:rsidR="00E5449A" w:rsidRPr="00F74692" w:rsidRDefault="00930353" w:rsidP="00E5449A">
          <w:pPr>
            <w:rPr>
              <w:rFonts w:asciiTheme="majorHAnsi" w:hAnsiTheme="majorHAnsi"/>
              <w:color w:val="000000" w:themeColor="text1"/>
              <w:sz w:val="16"/>
              <w:szCs w:val="16"/>
            </w:rPr>
          </w:pPr>
          <w:r w:rsidRPr="00F74692">
            <w:rPr>
              <w:rFonts w:asciiTheme="majorHAnsi" w:hAnsiTheme="majorHAnsi"/>
              <w:color w:val="000000" w:themeColor="text1"/>
              <w:sz w:val="16"/>
              <w:szCs w:val="16"/>
            </w:rPr>
            <w:t xml:space="preserve">• </w:t>
          </w:r>
          <w:r w:rsidR="00382A7A" w:rsidRPr="00F74692">
            <w:rPr>
              <w:rFonts w:asciiTheme="majorHAnsi" w:hAnsiTheme="majorHAnsi"/>
              <w:color w:val="000000" w:themeColor="text1"/>
              <w:sz w:val="16"/>
              <w:szCs w:val="16"/>
            </w:rPr>
            <w:t>Podkarpackie Stowarzyszenie Rzeczoznawców Majątkowych w Rzeszowie</w:t>
          </w:r>
        </w:p>
      </w:tc>
      <w:tc>
        <w:tcPr>
          <w:tcW w:w="100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36C2CE5" w14:textId="21855CC3" w:rsidR="00E5449A" w:rsidRPr="00D40972" w:rsidRDefault="00382A7A" w:rsidP="00E5449A">
          <w:pPr>
            <w:pStyle w:val="Stopka"/>
            <w:jc w:val="right"/>
            <w:rPr>
              <w:rFonts w:asciiTheme="majorHAnsi" w:hAnsiTheme="majorHAnsi"/>
              <w:color w:val="000000" w:themeColor="text1"/>
              <w:sz w:val="14"/>
              <w:szCs w:val="14"/>
            </w:rPr>
          </w:pPr>
          <w:r w:rsidRPr="00D40972">
            <w:rPr>
              <w:rFonts w:asciiTheme="majorHAnsi" w:hAnsiTheme="majorHAnsi"/>
              <w:noProof/>
              <w:color w:val="000000" w:themeColor="text1"/>
            </w:rPr>
            <w:drawing>
              <wp:inline distT="0" distB="0" distL="0" distR="0" wp14:anchorId="14445FBD" wp14:editId="47594B04">
                <wp:extent cx="587224" cy="217769"/>
                <wp:effectExtent l="0" t="0" r="381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PSRM pisma, płaskie bez napisów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480" cy="24493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11ED47A" w14:textId="77777777" w:rsidR="00196400" w:rsidRPr="00C11E0C" w:rsidRDefault="00196400" w:rsidP="00E5449A">
    <w:pPr>
      <w:pStyle w:val="Nagwe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410"/>
      <w:gridCol w:w="846"/>
      <w:gridCol w:w="2409"/>
      <w:gridCol w:w="567"/>
      <w:gridCol w:w="3090"/>
    </w:tblGrid>
    <w:tr w:rsidR="00382A7A" w:rsidRPr="007B7C81" w14:paraId="4DACBDF8" w14:textId="77777777" w:rsidTr="00984D4E">
      <w:trPr>
        <w:trHeight w:val="554"/>
      </w:trPr>
      <w:tc>
        <w:tcPr>
          <w:tcW w:w="2410" w:type="dxa"/>
          <w:vMerge w:val="restart"/>
          <w:vAlign w:val="bottom"/>
        </w:tcPr>
        <w:p w14:paraId="19B886D3" w14:textId="50EBB9B9" w:rsidR="00382A7A" w:rsidRPr="007B7C81" w:rsidRDefault="00382A7A" w:rsidP="00382A7A">
          <w:pPr>
            <w:rPr>
              <w:rFonts w:ascii="Bookman Old Style" w:hAnsi="Bookman Old Style"/>
            </w:rPr>
          </w:pPr>
          <w:r>
            <w:rPr>
              <w:noProof/>
            </w:rPr>
            <w:drawing>
              <wp:inline distT="0" distB="0" distL="0" distR="0" wp14:anchorId="7E40C75E" wp14:editId="30876460">
                <wp:extent cx="1234440" cy="980748"/>
                <wp:effectExtent l="0" t="0" r="381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Logo PSRM pisma, wysokie bez napisów.w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3084" cy="10670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" w:type="dxa"/>
          <w:vAlign w:val="center"/>
        </w:tcPr>
        <w:p w14:paraId="749E9A9C" w14:textId="77777777" w:rsidR="00382A7A" w:rsidRPr="007B7C81" w:rsidRDefault="00382A7A" w:rsidP="00802391">
          <w:pPr>
            <w:jc w:val="right"/>
            <w:rPr>
              <w:rFonts w:ascii="Bookman Old Style" w:hAnsi="Bookman Old Style"/>
            </w:rPr>
          </w:pPr>
        </w:p>
      </w:tc>
      <w:tc>
        <w:tcPr>
          <w:tcW w:w="2409" w:type="dxa"/>
          <w:vAlign w:val="center"/>
        </w:tcPr>
        <w:p w14:paraId="70C4A1AD" w14:textId="2566C253" w:rsidR="00382A7A" w:rsidRPr="007B7C81" w:rsidRDefault="00382A7A" w:rsidP="00802391">
          <w:pPr>
            <w:jc w:val="right"/>
            <w:rPr>
              <w:rFonts w:ascii="Bookman Old Style" w:hAnsi="Bookman Old Style"/>
              <w:noProof/>
              <w:lang w:eastAsia="pl-PL"/>
            </w:rPr>
          </w:pPr>
        </w:p>
      </w:tc>
      <w:tc>
        <w:tcPr>
          <w:tcW w:w="567" w:type="dxa"/>
          <w:vAlign w:val="center"/>
        </w:tcPr>
        <w:p w14:paraId="5718FEA1" w14:textId="54553770" w:rsidR="00382A7A" w:rsidRPr="007B7C81" w:rsidRDefault="00382A7A" w:rsidP="00D40972">
          <w:pPr>
            <w:jc w:val="center"/>
            <w:rPr>
              <w:rFonts w:ascii="Bookman Old Style" w:hAnsi="Bookman Old Style"/>
            </w:rPr>
          </w:pPr>
        </w:p>
      </w:tc>
      <w:tc>
        <w:tcPr>
          <w:tcW w:w="3090" w:type="dxa"/>
          <w:vAlign w:val="center"/>
        </w:tcPr>
        <w:p w14:paraId="74ED463E" w14:textId="1C3BDA71" w:rsidR="00382A7A" w:rsidRPr="007B7C81" w:rsidRDefault="00382A7A" w:rsidP="00802391">
          <w:pPr>
            <w:rPr>
              <w:rFonts w:ascii="Bookman Old Style" w:hAnsi="Bookman Old Style"/>
              <w:color w:val="7F7F7F" w:themeColor="text1" w:themeTint="80"/>
            </w:rPr>
          </w:pPr>
        </w:p>
      </w:tc>
    </w:tr>
    <w:tr w:rsidR="00382A7A" w:rsidRPr="007B7C81" w14:paraId="403128A8" w14:textId="77777777" w:rsidTr="00984D4E">
      <w:trPr>
        <w:trHeight w:val="284"/>
      </w:trPr>
      <w:tc>
        <w:tcPr>
          <w:tcW w:w="2410" w:type="dxa"/>
          <w:vMerge/>
        </w:tcPr>
        <w:p w14:paraId="7700C043" w14:textId="77777777" w:rsidR="00382A7A" w:rsidRPr="007B7C81" w:rsidRDefault="00382A7A" w:rsidP="00802391">
          <w:pPr>
            <w:rPr>
              <w:rFonts w:ascii="Bookman Old Style" w:hAnsi="Bookman Old Style"/>
              <w:noProof/>
              <w:lang w:eastAsia="pl-PL"/>
            </w:rPr>
          </w:pPr>
        </w:p>
      </w:tc>
      <w:tc>
        <w:tcPr>
          <w:tcW w:w="846" w:type="dxa"/>
          <w:vMerge w:val="restart"/>
          <w:vAlign w:val="bottom"/>
        </w:tcPr>
        <w:p w14:paraId="04CAD6C9" w14:textId="7B3CF886" w:rsidR="00382A7A" w:rsidRPr="007B7C81" w:rsidRDefault="00382A7A" w:rsidP="00597E75">
          <w:pPr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  <w:noProof/>
              <w:lang w:eastAsia="pl-PL"/>
            </w:rPr>
            <w:drawing>
              <wp:inline distT="0" distB="0" distL="0" distR="0" wp14:anchorId="6D173340" wp14:editId="63DD4F5A">
                <wp:extent cx="345271" cy="431589"/>
                <wp:effectExtent l="0" t="0" r="0" b="6985"/>
                <wp:docPr id="1" name="Obraz 13" descr="pfsrm-logo-147627551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fsrm-logo-1476275510.jpg"/>
                        <pic:cNvPicPr/>
                      </pic:nvPicPr>
                      <pic:blipFill>
                        <a:blip r:embed="rId2" cstate="print">
                          <a:lum bright="1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1441" cy="4518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9" w:type="dxa"/>
          <w:vMerge w:val="restart"/>
          <w:vAlign w:val="bottom"/>
        </w:tcPr>
        <w:p w14:paraId="6C316288" w14:textId="6F18FA5D" w:rsidR="00382A7A" w:rsidRPr="00D40972" w:rsidRDefault="00382A7A" w:rsidP="00D40972">
          <w:pPr>
            <w:rPr>
              <w:rFonts w:asciiTheme="majorHAnsi" w:hAnsiTheme="majorHAnsi"/>
              <w:sz w:val="16"/>
              <w:szCs w:val="16"/>
            </w:rPr>
          </w:pPr>
          <w:r w:rsidRPr="00D40972">
            <w:rPr>
              <w:rFonts w:asciiTheme="majorHAnsi" w:hAnsiTheme="majorHAnsi"/>
              <w:color w:val="404040" w:themeColor="text1" w:themeTint="BF"/>
              <w:sz w:val="16"/>
              <w:szCs w:val="16"/>
            </w:rPr>
            <w:t xml:space="preserve">Członek Polskiej </w:t>
          </w:r>
          <w:r w:rsidRPr="00D40972">
            <w:rPr>
              <w:rFonts w:asciiTheme="majorHAnsi" w:hAnsiTheme="majorHAnsi"/>
              <w:color w:val="404040" w:themeColor="text1" w:themeTint="BF"/>
              <w:sz w:val="16"/>
              <w:szCs w:val="16"/>
            </w:rPr>
            <w:br/>
            <w:t xml:space="preserve">Federacji Stowarzyszeń </w:t>
          </w:r>
          <w:r w:rsidRPr="00D40972">
            <w:rPr>
              <w:rFonts w:asciiTheme="majorHAnsi" w:hAnsiTheme="majorHAnsi"/>
              <w:color w:val="404040" w:themeColor="text1" w:themeTint="BF"/>
              <w:sz w:val="16"/>
              <w:szCs w:val="16"/>
            </w:rPr>
            <w:br/>
            <w:t>Rzeczoznawców Majątkowych</w:t>
          </w:r>
        </w:p>
      </w:tc>
      <w:tc>
        <w:tcPr>
          <w:tcW w:w="567" w:type="dxa"/>
          <w:vAlign w:val="center"/>
        </w:tcPr>
        <w:p w14:paraId="72DCBD21" w14:textId="0992862B" w:rsidR="00382A7A" w:rsidRPr="007B7C81" w:rsidRDefault="00382A7A" w:rsidP="00D40972">
          <w:pPr>
            <w:jc w:val="center"/>
            <w:rPr>
              <w:rFonts w:ascii="Bookman Old Style" w:hAnsi="Bookman Old Style"/>
            </w:rPr>
          </w:pPr>
          <w:r w:rsidRPr="007B7C81">
            <w:rPr>
              <w:rFonts w:ascii="Bookman Old Style" w:hAnsi="Bookman Old Style"/>
              <w:noProof/>
              <w:lang w:eastAsia="pl-PL"/>
            </w:rPr>
            <w:drawing>
              <wp:inline distT="0" distB="0" distL="0" distR="0" wp14:anchorId="5531C323" wp14:editId="7117F34C">
                <wp:extent cx="200025" cy="200025"/>
                <wp:effectExtent l="19050" t="0" r="9525" b="0"/>
                <wp:docPr id="8" name="Obraz 7" descr="icons8-secured-letter-3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8-secured-letter-32.png"/>
                        <pic:cNvPicPr/>
                      </pic:nvPicPr>
                      <pic:blipFill>
                        <a:blip r:embed="rId3" cstate="print">
                          <a:duotone>
                            <a:prstClr val="black"/>
                            <a:schemeClr val="bg1">
                              <a:lumMod val="50000"/>
                              <a:tint val="45000"/>
                              <a:satMod val="400000"/>
                            </a:schemeClr>
                          </a:duotone>
                          <a:lum bright="40000" contrast="-4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0054" cy="200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</w:tcPr>
        <w:p w14:paraId="19507F52" w14:textId="7ECE099A" w:rsidR="00382A7A" w:rsidRPr="00D40972" w:rsidRDefault="00382A7A" w:rsidP="00597E75">
          <w:pPr>
            <w:rPr>
              <w:rFonts w:ascii="Bookman Old Style" w:hAnsi="Bookman Old Style"/>
              <w:color w:val="404040" w:themeColor="text1" w:themeTint="BF"/>
            </w:rPr>
          </w:pPr>
          <w:r w:rsidRPr="00D40972">
            <w:rPr>
              <w:rFonts w:ascii="Bookman Old Style" w:hAnsi="Bookman Old Style"/>
              <w:color w:val="404040" w:themeColor="text1" w:themeTint="BF"/>
            </w:rPr>
            <w:t>stowarzyszenie@psrm.pl</w:t>
          </w:r>
        </w:p>
      </w:tc>
    </w:tr>
    <w:tr w:rsidR="00382A7A" w:rsidRPr="007B7C81" w14:paraId="744D47F1" w14:textId="77777777" w:rsidTr="00984D4E">
      <w:trPr>
        <w:trHeight w:val="284"/>
      </w:trPr>
      <w:tc>
        <w:tcPr>
          <w:tcW w:w="2410" w:type="dxa"/>
          <w:vMerge/>
        </w:tcPr>
        <w:p w14:paraId="31D4E466" w14:textId="77777777" w:rsidR="00382A7A" w:rsidRPr="007B7C81" w:rsidRDefault="00382A7A" w:rsidP="00802391">
          <w:pPr>
            <w:rPr>
              <w:rFonts w:ascii="Bookman Old Style" w:hAnsi="Bookman Old Style"/>
              <w:noProof/>
              <w:lang w:eastAsia="pl-PL"/>
            </w:rPr>
          </w:pPr>
        </w:p>
      </w:tc>
      <w:tc>
        <w:tcPr>
          <w:tcW w:w="846" w:type="dxa"/>
          <w:vMerge/>
          <w:vAlign w:val="center"/>
        </w:tcPr>
        <w:p w14:paraId="728D2CBA" w14:textId="77777777" w:rsidR="00382A7A" w:rsidRPr="007B7C81" w:rsidRDefault="00382A7A" w:rsidP="00802391">
          <w:pPr>
            <w:jc w:val="right"/>
            <w:rPr>
              <w:rFonts w:ascii="Bookman Old Style" w:hAnsi="Bookman Old Style"/>
              <w:noProof/>
              <w:lang w:eastAsia="pl-PL"/>
            </w:rPr>
          </w:pPr>
        </w:p>
      </w:tc>
      <w:tc>
        <w:tcPr>
          <w:tcW w:w="2409" w:type="dxa"/>
          <w:vMerge/>
          <w:vAlign w:val="center"/>
        </w:tcPr>
        <w:p w14:paraId="4C82548B" w14:textId="205EDE91" w:rsidR="00382A7A" w:rsidRPr="007B7C81" w:rsidRDefault="00382A7A" w:rsidP="00802391">
          <w:pPr>
            <w:jc w:val="right"/>
            <w:rPr>
              <w:rFonts w:ascii="Bookman Old Style" w:hAnsi="Bookman Old Style"/>
              <w:noProof/>
              <w:lang w:eastAsia="pl-PL"/>
            </w:rPr>
          </w:pPr>
        </w:p>
      </w:tc>
      <w:tc>
        <w:tcPr>
          <w:tcW w:w="567" w:type="dxa"/>
          <w:vAlign w:val="center"/>
        </w:tcPr>
        <w:p w14:paraId="4F4AFD90" w14:textId="327A5742" w:rsidR="00382A7A" w:rsidRPr="007B7C81" w:rsidRDefault="00382A7A" w:rsidP="00D40972">
          <w:pPr>
            <w:jc w:val="center"/>
            <w:rPr>
              <w:rFonts w:ascii="Bookman Old Style" w:hAnsi="Bookman Old Style"/>
              <w:noProof/>
              <w:lang w:eastAsia="pl-PL"/>
            </w:rPr>
          </w:pPr>
          <w:r w:rsidRPr="007B7C81">
            <w:rPr>
              <w:rFonts w:ascii="Bookman Old Style" w:hAnsi="Bookman Old Style"/>
              <w:noProof/>
              <w:lang w:eastAsia="pl-PL"/>
            </w:rPr>
            <w:drawing>
              <wp:inline distT="0" distB="0" distL="0" distR="0" wp14:anchorId="1A724F74" wp14:editId="2E5ECBC4">
                <wp:extent cx="209550" cy="209550"/>
                <wp:effectExtent l="0" t="0" r="0" b="0"/>
                <wp:docPr id="9" name="Obraz 8" descr="icons8-touchscreen-3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8-touchscreen-32.png"/>
                        <pic:cNvPicPr/>
                      </pic:nvPicPr>
                      <pic:blipFill>
                        <a:blip r:embed="rId4" cstate="print">
                          <a:lum bright="40000" contrast="-4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80" cy="20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vAlign w:val="bottom"/>
        </w:tcPr>
        <w:p w14:paraId="0AEE555B" w14:textId="1A7BB6A4" w:rsidR="00382A7A" w:rsidRPr="00D40972" w:rsidRDefault="00597E75" w:rsidP="00597E75">
          <w:pPr>
            <w:rPr>
              <w:rFonts w:ascii="Bookman Old Style" w:hAnsi="Bookman Old Style"/>
              <w:color w:val="404040" w:themeColor="text1" w:themeTint="BF"/>
            </w:rPr>
          </w:pPr>
          <w:r>
            <w:rPr>
              <w:rFonts w:ascii="Bookman Old Style" w:hAnsi="Bookman Old Style"/>
              <w:color w:val="404040" w:themeColor="text1" w:themeTint="BF"/>
            </w:rPr>
            <w:t xml:space="preserve">(+48) </w:t>
          </w:r>
          <w:r w:rsidR="00382A7A" w:rsidRPr="00D40972">
            <w:rPr>
              <w:rFonts w:ascii="Bookman Old Style" w:hAnsi="Bookman Old Style"/>
              <w:color w:val="404040" w:themeColor="text1" w:themeTint="BF"/>
            </w:rPr>
            <w:t>696 160 909</w:t>
          </w:r>
        </w:p>
      </w:tc>
    </w:tr>
    <w:tr w:rsidR="00382A7A" w:rsidRPr="007B7C81" w14:paraId="3D493B8B" w14:textId="77777777" w:rsidTr="000347EC">
      <w:trPr>
        <w:trHeight w:val="284"/>
      </w:trPr>
      <w:tc>
        <w:tcPr>
          <w:tcW w:w="2410" w:type="dxa"/>
          <w:vMerge/>
          <w:tcBorders>
            <w:bottom w:val="nil"/>
          </w:tcBorders>
        </w:tcPr>
        <w:p w14:paraId="38F193E4" w14:textId="77777777" w:rsidR="00382A7A" w:rsidRPr="007B7C81" w:rsidRDefault="00382A7A" w:rsidP="00802391">
          <w:pPr>
            <w:rPr>
              <w:rFonts w:ascii="Bookman Old Style" w:hAnsi="Bookman Old Style"/>
              <w:noProof/>
              <w:lang w:eastAsia="pl-PL"/>
            </w:rPr>
          </w:pPr>
        </w:p>
      </w:tc>
      <w:tc>
        <w:tcPr>
          <w:tcW w:w="846" w:type="dxa"/>
          <w:vMerge/>
          <w:tcBorders>
            <w:bottom w:val="nil"/>
          </w:tcBorders>
          <w:vAlign w:val="center"/>
        </w:tcPr>
        <w:p w14:paraId="0DC381FF" w14:textId="77777777" w:rsidR="00382A7A" w:rsidRPr="007B7C81" w:rsidRDefault="00382A7A" w:rsidP="00802391">
          <w:pPr>
            <w:jc w:val="right"/>
            <w:rPr>
              <w:rFonts w:ascii="Bookman Old Style" w:hAnsi="Bookman Old Style"/>
            </w:rPr>
          </w:pPr>
        </w:p>
      </w:tc>
      <w:tc>
        <w:tcPr>
          <w:tcW w:w="2409" w:type="dxa"/>
          <w:vMerge/>
          <w:tcBorders>
            <w:bottom w:val="nil"/>
          </w:tcBorders>
          <w:vAlign w:val="center"/>
        </w:tcPr>
        <w:p w14:paraId="19F6317B" w14:textId="5E62C244" w:rsidR="00382A7A" w:rsidRPr="007B7C81" w:rsidRDefault="00382A7A" w:rsidP="00802391">
          <w:pPr>
            <w:jc w:val="right"/>
            <w:rPr>
              <w:rFonts w:ascii="Bookman Old Style" w:hAnsi="Bookman Old Style"/>
            </w:rPr>
          </w:pPr>
        </w:p>
      </w:tc>
      <w:tc>
        <w:tcPr>
          <w:tcW w:w="567" w:type="dxa"/>
          <w:tcBorders>
            <w:bottom w:val="nil"/>
          </w:tcBorders>
          <w:vAlign w:val="bottom"/>
        </w:tcPr>
        <w:p w14:paraId="26C36A05" w14:textId="643CA2D8" w:rsidR="00382A7A" w:rsidRPr="007B7C81" w:rsidRDefault="00382A7A" w:rsidP="00597E75">
          <w:pPr>
            <w:jc w:val="center"/>
            <w:rPr>
              <w:rFonts w:ascii="Bookman Old Style" w:hAnsi="Bookman Old Style"/>
            </w:rPr>
          </w:pPr>
          <w:r w:rsidRPr="007B7C81">
            <w:rPr>
              <w:rFonts w:ascii="Bookman Old Style" w:hAnsi="Bookman Old Style"/>
              <w:noProof/>
              <w:lang w:eastAsia="pl-PL"/>
            </w:rPr>
            <w:drawing>
              <wp:inline distT="0" distB="0" distL="0" distR="0" wp14:anchorId="05402C89" wp14:editId="09F9451C">
                <wp:extent cx="209550" cy="209550"/>
                <wp:effectExtent l="0" t="0" r="0" b="0"/>
                <wp:docPr id="11" name="Obraz 10" descr="icons8-internet-3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cons8-internet-32.png"/>
                        <pic:cNvPicPr/>
                      </pic:nvPicPr>
                      <pic:blipFill>
                        <a:blip r:embed="rId5" cstate="print">
                          <a:lum bright="40000" contrast="-40000"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580" cy="209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0" w:type="dxa"/>
          <w:tcBorders>
            <w:bottom w:val="nil"/>
          </w:tcBorders>
          <w:vAlign w:val="bottom"/>
        </w:tcPr>
        <w:p w14:paraId="31C713A4" w14:textId="77777777" w:rsidR="00382A7A" w:rsidRPr="00D40972" w:rsidRDefault="00382A7A" w:rsidP="00597E75">
          <w:pPr>
            <w:rPr>
              <w:rFonts w:ascii="Bookman Old Style" w:hAnsi="Bookman Old Style"/>
              <w:color w:val="404040" w:themeColor="text1" w:themeTint="BF"/>
            </w:rPr>
          </w:pPr>
          <w:r w:rsidRPr="00D40972">
            <w:rPr>
              <w:rFonts w:ascii="Bookman Old Style" w:hAnsi="Bookman Old Style"/>
              <w:color w:val="404040" w:themeColor="text1" w:themeTint="BF"/>
            </w:rPr>
            <w:t>www.psrm.pl</w:t>
          </w:r>
        </w:p>
      </w:tc>
    </w:tr>
    <w:tr w:rsidR="00802391" w:rsidRPr="007B7C81" w14:paraId="273E8030" w14:textId="77777777" w:rsidTr="000347EC">
      <w:trPr>
        <w:trHeight w:val="227"/>
      </w:trPr>
      <w:tc>
        <w:tcPr>
          <w:tcW w:w="9322" w:type="dxa"/>
          <w:gridSpan w:val="5"/>
          <w:tcBorders>
            <w:bottom w:val="single" w:sz="6" w:space="0" w:color="auto"/>
          </w:tcBorders>
          <w:vAlign w:val="center"/>
        </w:tcPr>
        <w:p w14:paraId="3D7E097B" w14:textId="4498F450" w:rsidR="00802391" w:rsidRPr="00984D4E" w:rsidRDefault="00802391" w:rsidP="00382A7A">
          <w:pPr>
            <w:jc w:val="center"/>
            <w:rPr>
              <w:rFonts w:ascii="Bookman Old Style" w:hAnsi="Bookman Old Style"/>
              <w:sz w:val="4"/>
              <w:szCs w:val="4"/>
            </w:rPr>
          </w:pPr>
        </w:p>
      </w:tc>
    </w:tr>
  </w:tbl>
  <w:p w14:paraId="30CF7AF7" w14:textId="77777777" w:rsidR="00802391" w:rsidRPr="00802391" w:rsidRDefault="00802391" w:rsidP="0080239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C0F77"/>
    <w:multiLevelType w:val="hybridMultilevel"/>
    <w:tmpl w:val="1430D82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673B5"/>
    <w:multiLevelType w:val="hybridMultilevel"/>
    <w:tmpl w:val="66845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D24144"/>
    <w:multiLevelType w:val="hybridMultilevel"/>
    <w:tmpl w:val="1CAE97DE"/>
    <w:lvl w:ilvl="0" w:tplc="1792B4F8">
      <w:start w:val="1"/>
      <w:numFmt w:val="bullet"/>
      <w:lvlText w:val="■"/>
      <w:lvlJc w:val="left"/>
      <w:pPr>
        <w:ind w:left="1146" w:hanging="360"/>
      </w:pPr>
      <w:rPr>
        <w:rFonts w:ascii="Arial Narrow" w:hAnsi="Arial Narrow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FB0738F"/>
    <w:multiLevelType w:val="multilevel"/>
    <w:tmpl w:val="319810B8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20"/>
        </w:tabs>
        <w:ind w:left="340" w:hanging="340"/>
      </w:pPr>
      <w:rPr>
        <w:rFonts w:ascii="Arial" w:hAnsi="Arial" w:cs="Times New Roman" w:hint="default"/>
        <w:b/>
        <w:i w:val="0"/>
        <w:sz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340" w:hanging="340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340" w:hanging="340"/>
      </w:pPr>
      <w:rPr>
        <w:rFonts w:ascii="Times New Roman" w:hAnsi="Times New Roman" w:cs="Times New Roman" w:hint="default"/>
        <w:b/>
        <w:i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101B1DA3"/>
    <w:multiLevelType w:val="hybridMultilevel"/>
    <w:tmpl w:val="6F360E9A"/>
    <w:lvl w:ilvl="0" w:tplc="0415000D">
      <w:start w:val="1"/>
      <w:numFmt w:val="bullet"/>
      <w:lvlText w:val=""/>
      <w:lvlJc w:val="left"/>
      <w:pPr>
        <w:ind w:left="2792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552" w:hanging="360"/>
      </w:pPr>
      <w:rPr>
        <w:rFonts w:ascii="Wingdings" w:hAnsi="Wingdings" w:hint="default"/>
      </w:rPr>
    </w:lvl>
  </w:abstractNum>
  <w:abstractNum w:abstractNumId="5" w15:restartNumberingAfterBreak="0">
    <w:nsid w:val="10331537"/>
    <w:multiLevelType w:val="hybridMultilevel"/>
    <w:tmpl w:val="0334378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76E1C6F"/>
    <w:multiLevelType w:val="hybridMultilevel"/>
    <w:tmpl w:val="0B7862C6"/>
    <w:lvl w:ilvl="0" w:tplc="041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A3D3DA0"/>
    <w:multiLevelType w:val="hybridMultilevel"/>
    <w:tmpl w:val="ECDE9FB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F081F95"/>
    <w:multiLevelType w:val="hybridMultilevel"/>
    <w:tmpl w:val="D6F4D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662F8"/>
    <w:multiLevelType w:val="hybridMultilevel"/>
    <w:tmpl w:val="E424C69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046FA9"/>
    <w:multiLevelType w:val="hybridMultilevel"/>
    <w:tmpl w:val="DE7E109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73075DC"/>
    <w:multiLevelType w:val="hybridMultilevel"/>
    <w:tmpl w:val="8FD8DCB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D415E92"/>
    <w:multiLevelType w:val="hybridMultilevel"/>
    <w:tmpl w:val="8BD4B6C6"/>
    <w:lvl w:ilvl="0" w:tplc="1E9A5A2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623E2985"/>
    <w:multiLevelType w:val="hybridMultilevel"/>
    <w:tmpl w:val="05ACFA04"/>
    <w:lvl w:ilvl="0" w:tplc="04150005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63FC0AB7"/>
    <w:multiLevelType w:val="hybridMultilevel"/>
    <w:tmpl w:val="939AE6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F8644E"/>
    <w:multiLevelType w:val="hybridMultilevel"/>
    <w:tmpl w:val="BE80B89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0CC0BD1"/>
    <w:multiLevelType w:val="hybridMultilevel"/>
    <w:tmpl w:val="E02A4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2"/>
  </w:num>
  <w:num w:numId="5">
    <w:abstractNumId w:val="4"/>
  </w:num>
  <w:num w:numId="6">
    <w:abstractNumId w:val="10"/>
  </w:num>
  <w:num w:numId="7">
    <w:abstractNumId w:val="6"/>
  </w:num>
  <w:num w:numId="8">
    <w:abstractNumId w:val="13"/>
  </w:num>
  <w:num w:numId="9">
    <w:abstractNumId w:val="5"/>
  </w:num>
  <w:num w:numId="10">
    <w:abstractNumId w:val="15"/>
  </w:num>
  <w:num w:numId="11">
    <w:abstractNumId w:val="7"/>
  </w:num>
  <w:num w:numId="12">
    <w:abstractNumId w:val="8"/>
  </w:num>
  <w:num w:numId="13">
    <w:abstractNumId w:val="1"/>
  </w:num>
  <w:num w:numId="14">
    <w:abstractNumId w:val="14"/>
  </w:num>
  <w:num w:numId="1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EB0"/>
    <w:rsid w:val="0000109E"/>
    <w:rsid w:val="00001EB0"/>
    <w:rsid w:val="000035B6"/>
    <w:rsid w:val="00003F3D"/>
    <w:rsid w:val="000047ED"/>
    <w:rsid w:val="00005666"/>
    <w:rsid w:val="00007B86"/>
    <w:rsid w:val="0001348D"/>
    <w:rsid w:val="00015CB1"/>
    <w:rsid w:val="00017BF0"/>
    <w:rsid w:val="000229AF"/>
    <w:rsid w:val="0002464B"/>
    <w:rsid w:val="00027D58"/>
    <w:rsid w:val="00032C2B"/>
    <w:rsid w:val="000335D7"/>
    <w:rsid w:val="000347AC"/>
    <w:rsid w:val="000347EC"/>
    <w:rsid w:val="00034F96"/>
    <w:rsid w:val="00035331"/>
    <w:rsid w:val="0003587F"/>
    <w:rsid w:val="00036A09"/>
    <w:rsid w:val="00037D84"/>
    <w:rsid w:val="00037EC9"/>
    <w:rsid w:val="00040BBD"/>
    <w:rsid w:val="000412E9"/>
    <w:rsid w:val="000420A0"/>
    <w:rsid w:val="000437AD"/>
    <w:rsid w:val="000442FC"/>
    <w:rsid w:val="00045860"/>
    <w:rsid w:val="0004662F"/>
    <w:rsid w:val="00046A89"/>
    <w:rsid w:val="000509B1"/>
    <w:rsid w:val="00051599"/>
    <w:rsid w:val="00052ED1"/>
    <w:rsid w:val="000539A6"/>
    <w:rsid w:val="000551EE"/>
    <w:rsid w:val="00056499"/>
    <w:rsid w:val="0005666B"/>
    <w:rsid w:val="00056974"/>
    <w:rsid w:val="00057265"/>
    <w:rsid w:val="0005732D"/>
    <w:rsid w:val="0005741C"/>
    <w:rsid w:val="00057C94"/>
    <w:rsid w:val="00057FC4"/>
    <w:rsid w:val="00061923"/>
    <w:rsid w:val="0006318C"/>
    <w:rsid w:val="000647C9"/>
    <w:rsid w:val="000649D9"/>
    <w:rsid w:val="0006502B"/>
    <w:rsid w:val="00065407"/>
    <w:rsid w:val="00066C0E"/>
    <w:rsid w:val="00067ACF"/>
    <w:rsid w:val="00067EA8"/>
    <w:rsid w:val="00067F01"/>
    <w:rsid w:val="000741CA"/>
    <w:rsid w:val="00075264"/>
    <w:rsid w:val="00077C46"/>
    <w:rsid w:val="00077FB7"/>
    <w:rsid w:val="00080686"/>
    <w:rsid w:val="000823BC"/>
    <w:rsid w:val="00083E3B"/>
    <w:rsid w:val="00087546"/>
    <w:rsid w:val="00087B8B"/>
    <w:rsid w:val="00090C71"/>
    <w:rsid w:val="00090DDF"/>
    <w:rsid w:val="0009173C"/>
    <w:rsid w:val="000929EF"/>
    <w:rsid w:val="00094B9E"/>
    <w:rsid w:val="00095661"/>
    <w:rsid w:val="00095733"/>
    <w:rsid w:val="00097373"/>
    <w:rsid w:val="00097CD2"/>
    <w:rsid w:val="00097D7E"/>
    <w:rsid w:val="000A051F"/>
    <w:rsid w:val="000A0770"/>
    <w:rsid w:val="000A106F"/>
    <w:rsid w:val="000A1150"/>
    <w:rsid w:val="000A247A"/>
    <w:rsid w:val="000A2D92"/>
    <w:rsid w:val="000A45C6"/>
    <w:rsid w:val="000A4AC3"/>
    <w:rsid w:val="000A4EE3"/>
    <w:rsid w:val="000A5536"/>
    <w:rsid w:val="000A7F25"/>
    <w:rsid w:val="000B2B52"/>
    <w:rsid w:val="000B303B"/>
    <w:rsid w:val="000B5C94"/>
    <w:rsid w:val="000B5D53"/>
    <w:rsid w:val="000B686B"/>
    <w:rsid w:val="000C36B1"/>
    <w:rsid w:val="000C4833"/>
    <w:rsid w:val="000C541E"/>
    <w:rsid w:val="000C6BCC"/>
    <w:rsid w:val="000C7169"/>
    <w:rsid w:val="000C7ABE"/>
    <w:rsid w:val="000D09C4"/>
    <w:rsid w:val="000D0EAC"/>
    <w:rsid w:val="000D2048"/>
    <w:rsid w:val="000D4E73"/>
    <w:rsid w:val="000D590A"/>
    <w:rsid w:val="000D7A69"/>
    <w:rsid w:val="000E11D3"/>
    <w:rsid w:val="000E29B5"/>
    <w:rsid w:val="000E2A9F"/>
    <w:rsid w:val="000E341D"/>
    <w:rsid w:val="000E5462"/>
    <w:rsid w:val="000E54D1"/>
    <w:rsid w:val="000F01F2"/>
    <w:rsid w:val="000F14A2"/>
    <w:rsid w:val="000F1A60"/>
    <w:rsid w:val="000F5499"/>
    <w:rsid w:val="000F6F4F"/>
    <w:rsid w:val="001000E3"/>
    <w:rsid w:val="00100A5D"/>
    <w:rsid w:val="0010174A"/>
    <w:rsid w:val="00101954"/>
    <w:rsid w:val="00104D74"/>
    <w:rsid w:val="00104E64"/>
    <w:rsid w:val="00104FFA"/>
    <w:rsid w:val="00105A18"/>
    <w:rsid w:val="00106315"/>
    <w:rsid w:val="001073A1"/>
    <w:rsid w:val="0011165B"/>
    <w:rsid w:val="0011189A"/>
    <w:rsid w:val="00112133"/>
    <w:rsid w:val="00112679"/>
    <w:rsid w:val="00113716"/>
    <w:rsid w:val="00113F60"/>
    <w:rsid w:val="0011464C"/>
    <w:rsid w:val="001152FF"/>
    <w:rsid w:val="00115CD1"/>
    <w:rsid w:val="00116D6C"/>
    <w:rsid w:val="00125B55"/>
    <w:rsid w:val="001269B1"/>
    <w:rsid w:val="001276F3"/>
    <w:rsid w:val="00131EB2"/>
    <w:rsid w:val="00132CCB"/>
    <w:rsid w:val="00132EAB"/>
    <w:rsid w:val="001338A2"/>
    <w:rsid w:val="00133A89"/>
    <w:rsid w:val="0013510E"/>
    <w:rsid w:val="00140C63"/>
    <w:rsid w:val="0014288D"/>
    <w:rsid w:val="00142A18"/>
    <w:rsid w:val="00143D58"/>
    <w:rsid w:val="00146D08"/>
    <w:rsid w:val="00147AB4"/>
    <w:rsid w:val="00147CCD"/>
    <w:rsid w:val="00147DD5"/>
    <w:rsid w:val="001500E7"/>
    <w:rsid w:val="0015016B"/>
    <w:rsid w:val="001509EC"/>
    <w:rsid w:val="0015103F"/>
    <w:rsid w:val="00151C79"/>
    <w:rsid w:val="00151ECC"/>
    <w:rsid w:val="00152DB9"/>
    <w:rsid w:val="00152F2C"/>
    <w:rsid w:val="001533C7"/>
    <w:rsid w:val="001563FA"/>
    <w:rsid w:val="00157C57"/>
    <w:rsid w:val="00157ED2"/>
    <w:rsid w:val="00160692"/>
    <w:rsid w:val="00161012"/>
    <w:rsid w:val="001612D7"/>
    <w:rsid w:val="0016276C"/>
    <w:rsid w:val="00164263"/>
    <w:rsid w:val="00166594"/>
    <w:rsid w:val="00166F4D"/>
    <w:rsid w:val="00167164"/>
    <w:rsid w:val="001671C6"/>
    <w:rsid w:val="00170ED0"/>
    <w:rsid w:val="0017238A"/>
    <w:rsid w:val="00174E92"/>
    <w:rsid w:val="00175248"/>
    <w:rsid w:val="00175B35"/>
    <w:rsid w:val="00175B69"/>
    <w:rsid w:val="00180E59"/>
    <w:rsid w:val="00181EE0"/>
    <w:rsid w:val="0018308E"/>
    <w:rsid w:val="001833E5"/>
    <w:rsid w:val="00184A47"/>
    <w:rsid w:val="00185668"/>
    <w:rsid w:val="00185DC4"/>
    <w:rsid w:val="00186690"/>
    <w:rsid w:val="00187297"/>
    <w:rsid w:val="00187C64"/>
    <w:rsid w:val="00191ADA"/>
    <w:rsid w:val="001937FC"/>
    <w:rsid w:val="0019463E"/>
    <w:rsid w:val="00196284"/>
    <w:rsid w:val="00196400"/>
    <w:rsid w:val="00196AF3"/>
    <w:rsid w:val="001A123F"/>
    <w:rsid w:val="001A1B35"/>
    <w:rsid w:val="001A1C42"/>
    <w:rsid w:val="001A23E5"/>
    <w:rsid w:val="001A2CBF"/>
    <w:rsid w:val="001A42D2"/>
    <w:rsid w:val="001A4420"/>
    <w:rsid w:val="001B0638"/>
    <w:rsid w:val="001B2524"/>
    <w:rsid w:val="001B329A"/>
    <w:rsid w:val="001B4B16"/>
    <w:rsid w:val="001B4F65"/>
    <w:rsid w:val="001B69F6"/>
    <w:rsid w:val="001B7062"/>
    <w:rsid w:val="001B7C20"/>
    <w:rsid w:val="001C1EA5"/>
    <w:rsid w:val="001C25A1"/>
    <w:rsid w:val="001C2AB6"/>
    <w:rsid w:val="001C46DB"/>
    <w:rsid w:val="001D0F62"/>
    <w:rsid w:val="001D189D"/>
    <w:rsid w:val="001D2394"/>
    <w:rsid w:val="001D35C9"/>
    <w:rsid w:val="001D3B4B"/>
    <w:rsid w:val="001D6B56"/>
    <w:rsid w:val="001D6F72"/>
    <w:rsid w:val="001D6FA8"/>
    <w:rsid w:val="001D7058"/>
    <w:rsid w:val="001D75A0"/>
    <w:rsid w:val="001D7989"/>
    <w:rsid w:val="001D79C4"/>
    <w:rsid w:val="001D7A77"/>
    <w:rsid w:val="001E0C66"/>
    <w:rsid w:val="001E0E28"/>
    <w:rsid w:val="001E5824"/>
    <w:rsid w:val="001E5F40"/>
    <w:rsid w:val="001E6D13"/>
    <w:rsid w:val="001F0E67"/>
    <w:rsid w:val="001F2CE4"/>
    <w:rsid w:val="001F3349"/>
    <w:rsid w:val="001F3C73"/>
    <w:rsid w:val="001F526B"/>
    <w:rsid w:val="001F5305"/>
    <w:rsid w:val="001F6230"/>
    <w:rsid w:val="001F6EB0"/>
    <w:rsid w:val="001F70D4"/>
    <w:rsid w:val="001F7D22"/>
    <w:rsid w:val="0020133D"/>
    <w:rsid w:val="002065BB"/>
    <w:rsid w:val="00210310"/>
    <w:rsid w:val="00212C4B"/>
    <w:rsid w:val="002164A9"/>
    <w:rsid w:val="0021779F"/>
    <w:rsid w:val="0022088C"/>
    <w:rsid w:val="002209DB"/>
    <w:rsid w:val="00221CBB"/>
    <w:rsid w:val="00223546"/>
    <w:rsid w:val="00224BF2"/>
    <w:rsid w:val="002270A8"/>
    <w:rsid w:val="002300FF"/>
    <w:rsid w:val="00232AEC"/>
    <w:rsid w:val="002351C3"/>
    <w:rsid w:val="0023558F"/>
    <w:rsid w:val="00240026"/>
    <w:rsid w:val="00240672"/>
    <w:rsid w:val="00240BA1"/>
    <w:rsid w:val="00240FB3"/>
    <w:rsid w:val="0024242E"/>
    <w:rsid w:val="002433FB"/>
    <w:rsid w:val="00245C82"/>
    <w:rsid w:val="002462AE"/>
    <w:rsid w:val="00246776"/>
    <w:rsid w:val="00247F56"/>
    <w:rsid w:val="00252583"/>
    <w:rsid w:val="00252A9E"/>
    <w:rsid w:val="00253566"/>
    <w:rsid w:val="0025376C"/>
    <w:rsid w:val="00253BCF"/>
    <w:rsid w:val="00253CC5"/>
    <w:rsid w:val="0025490B"/>
    <w:rsid w:val="00256465"/>
    <w:rsid w:val="002573B2"/>
    <w:rsid w:val="00260472"/>
    <w:rsid w:val="002611E0"/>
    <w:rsid w:val="00261BDC"/>
    <w:rsid w:val="0026317E"/>
    <w:rsid w:val="002634FF"/>
    <w:rsid w:val="00265511"/>
    <w:rsid w:val="00265F99"/>
    <w:rsid w:val="002665D3"/>
    <w:rsid w:val="00266F7F"/>
    <w:rsid w:val="0027106D"/>
    <w:rsid w:val="00275277"/>
    <w:rsid w:val="00277747"/>
    <w:rsid w:val="00277F37"/>
    <w:rsid w:val="002804F9"/>
    <w:rsid w:val="00280C2B"/>
    <w:rsid w:val="00281479"/>
    <w:rsid w:val="0028226B"/>
    <w:rsid w:val="00282546"/>
    <w:rsid w:val="002826D5"/>
    <w:rsid w:val="00285799"/>
    <w:rsid w:val="0028668A"/>
    <w:rsid w:val="002873F1"/>
    <w:rsid w:val="002878F3"/>
    <w:rsid w:val="002913A9"/>
    <w:rsid w:val="00292AEE"/>
    <w:rsid w:val="0029310D"/>
    <w:rsid w:val="00293C63"/>
    <w:rsid w:val="00294475"/>
    <w:rsid w:val="00294845"/>
    <w:rsid w:val="00295473"/>
    <w:rsid w:val="00296C11"/>
    <w:rsid w:val="00296C4D"/>
    <w:rsid w:val="002A00D1"/>
    <w:rsid w:val="002A054D"/>
    <w:rsid w:val="002A3039"/>
    <w:rsid w:val="002A369B"/>
    <w:rsid w:val="002A3F60"/>
    <w:rsid w:val="002A5C29"/>
    <w:rsid w:val="002A5E0A"/>
    <w:rsid w:val="002A5EF0"/>
    <w:rsid w:val="002B19F4"/>
    <w:rsid w:val="002B208F"/>
    <w:rsid w:val="002B2CDE"/>
    <w:rsid w:val="002B3215"/>
    <w:rsid w:val="002C149D"/>
    <w:rsid w:val="002C215B"/>
    <w:rsid w:val="002C30E3"/>
    <w:rsid w:val="002C3105"/>
    <w:rsid w:val="002C3C55"/>
    <w:rsid w:val="002C66F4"/>
    <w:rsid w:val="002C6C8A"/>
    <w:rsid w:val="002D0792"/>
    <w:rsid w:val="002D0B5E"/>
    <w:rsid w:val="002D143D"/>
    <w:rsid w:val="002D229E"/>
    <w:rsid w:val="002D2584"/>
    <w:rsid w:val="002D6C3D"/>
    <w:rsid w:val="002D7CD9"/>
    <w:rsid w:val="002E0C94"/>
    <w:rsid w:val="002E0C9C"/>
    <w:rsid w:val="002E1975"/>
    <w:rsid w:val="002E256B"/>
    <w:rsid w:val="002E5BCE"/>
    <w:rsid w:val="002E6C8A"/>
    <w:rsid w:val="002F033C"/>
    <w:rsid w:val="002F1EBD"/>
    <w:rsid w:val="002F210D"/>
    <w:rsid w:val="002F21A1"/>
    <w:rsid w:val="002F2BE0"/>
    <w:rsid w:val="002F2DEF"/>
    <w:rsid w:val="002F3459"/>
    <w:rsid w:val="002F40A5"/>
    <w:rsid w:val="002F4F3E"/>
    <w:rsid w:val="002F63B3"/>
    <w:rsid w:val="002F7D22"/>
    <w:rsid w:val="00300B89"/>
    <w:rsid w:val="003014FB"/>
    <w:rsid w:val="0030150B"/>
    <w:rsid w:val="00302DEF"/>
    <w:rsid w:val="00302F44"/>
    <w:rsid w:val="003045DE"/>
    <w:rsid w:val="0030498A"/>
    <w:rsid w:val="00305428"/>
    <w:rsid w:val="00306A58"/>
    <w:rsid w:val="00307D0F"/>
    <w:rsid w:val="0031000A"/>
    <w:rsid w:val="00314031"/>
    <w:rsid w:val="00314366"/>
    <w:rsid w:val="00315A4F"/>
    <w:rsid w:val="00317607"/>
    <w:rsid w:val="00317D3C"/>
    <w:rsid w:val="00325F2B"/>
    <w:rsid w:val="00327423"/>
    <w:rsid w:val="0033063D"/>
    <w:rsid w:val="00330939"/>
    <w:rsid w:val="0033096C"/>
    <w:rsid w:val="00331A96"/>
    <w:rsid w:val="00332212"/>
    <w:rsid w:val="003348B6"/>
    <w:rsid w:val="00334E32"/>
    <w:rsid w:val="003352B1"/>
    <w:rsid w:val="00336E8F"/>
    <w:rsid w:val="003401F3"/>
    <w:rsid w:val="0034234C"/>
    <w:rsid w:val="0034367E"/>
    <w:rsid w:val="00344930"/>
    <w:rsid w:val="00344A82"/>
    <w:rsid w:val="00344F6C"/>
    <w:rsid w:val="00345232"/>
    <w:rsid w:val="00345421"/>
    <w:rsid w:val="00350CB0"/>
    <w:rsid w:val="0035149F"/>
    <w:rsid w:val="003520FF"/>
    <w:rsid w:val="003521E2"/>
    <w:rsid w:val="003560C9"/>
    <w:rsid w:val="00356A44"/>
    <w:rsid w:val="00356ACE"/>
    <w:rsid w:val="003603D3"/>
    <w:rsid w:val="0036055E"/>
    <w:rsid w:val="0036360E"/>
    <w:rsid w:val="00364E88"/>
    <w:rsid w:val="00366C92"/>
    <w:rsid w:val="0036713D"/>
    <w:rsid w:val="003706E2"/>
    <w:rsid w:val="00371355"/>
    <w:rsid w:val="00371A47"/>
    <w:rsid w:val="0037392A"/>
    <w:rsid w:val="0037400F"/>
    <w:rsid w:val="00375623"/>
    <w:rsid w:val="003763FB"/>
    <w:rsid w:val="0037715A"/>
    <w:rsid w:val="00381237"/>
    <w:rsid w:val="00381610"/>
    <w:rsid w:val="00381AD4"/>
    <w:rsid w:val="00381D0A"/>
    <w:rsid w:val="00382A7A"/>
    <w:rsid w:val="00382EC2"/>
    <w:rsid w:val="0038356E"/>
    <w:rsid w:val="0038436A"/>
    <w:rsid w:val="00384BAB"/>
    <w:rsid w:val="00384BF7"/>
    <w:rsid w:val="003867CB"/>
    <w:rsid w:val="00386DF2"/>
    <w:rsid w:val="00392CC8"/>
    <w:rsid w:val="00393F48"/>
    <w:rsid w:val="00394214"/>
    <w:rsid w:val="003955AC"/>
    <w:rsid w:val="003961D0"/>
    <w:rsid w:val="003969AF"/>
    <w:rsid w:val="00396B26"/>
    <w:rsid w:val="00396B98"/>
    <w:rsid w:val="00397B80"/>
    <w:rsid w:val="003A2C87"/>
    <w:rsid w:val="003A3022"/>
    <w:rsid w:val="003A3B03"/>
    <w:rsid w:val="003A5E70"/>
    <w:rsid w:val="003A638D"/>
    <w:rsid w:val="003A656B"/>
    <w:rsid w:val="003A73A0"/>
    <w:rsid w:val="003B04D7"/>
    <w:rsid w:val="003B5020"/>
    <w:rsid w:val="003B5388"/>
    <w:rsid w:val="003C11B5"/>
    <w:rsid w:val="003C1C53"/>
    <w:rsid w:val="003C3D35"/>
    <w:rsid w:val="003C3FB9"/>
    <w:rsid w:val="003C4756"/>
    <w:rsid w:val="003C5242"/>
    <w:rsid w:val="003D1369"/>
    <w:rsid w:val="003D2B8B"/>
    <w:rsid w:val="003D4EA8"/>
    <w:rsid w:val="003D6913"/>
    <w:rsid w:val="003D6EB1"/>
    <w:rsid w:val="003E3A46"/>
    <w:rsid w:val="003E3DF9"/>
    <w:rsid w:val="003E65F2"/>
    <w:rsid w:val="003E66EF"/>
    <w:rsid w:val="003E6AAF"/>
    <w:rsid w:val="003F054F"/>
    <w:rsid w:val="003F17B4"/>
    <w:rsid w:val="003F3707"/>
    <w:rsid w:val="003F3B37"/>
    <w:rsid w:val="003F430F"/>
    <w:rsid w:val="003F4E67"/>
    <w:rsid w:val="00402FFC"/>
    <w:rsid w:val="00403F29"/>
    <w:rsid w:val="00405DFB"/>
    <w:rsid w:val="0040672A"/>
    <w:rsid w:val="0041048A"/>
    <w:rsid w:val="00410745"/>
    <w:rsid w:val="00410EC8"/>
    <w:rsid w:val="0041136A"/>
    <w:rsid w:val="00414C46"/>
    <w:rsid w:val="00417EFC"/>
    <w:rsid w:val="004208BF"/>
    <w:rsid w:val="00424A96"/>
    <w:rsid w:val="0042538F"/>
    <w:rsid w:val="00427020"/>
    <w:rsid w:val="00430659"/>
    <w:rsid w:val="0043084F"/>
    <w:rsid w:val="0043122E"/>
    <w:rsid w:val="004319E5"/>
    <w:rsid w:val="004374C8"/>
    <w:rsid w:val="00441B6F"/>
    <w:rsid w:val="00441BE0"/>
    <w:rsid w:val="00445849"/>
    <w:rsid w:val="00445DAD"/>
    <w:rsid w:val="0044748B"/>
    <w:rsid w:val="00453FEA"/>
    <w:rsid w:val="00454DDE"/>
    <w:rsid w:val="00455B9F"/>
    <w:rsid w:val="004562A4"/>
    <w:rsid w:val="004600A2"/>
    <w:rsid w:val="00460507"/>
    <w:rsid w:val="00461042"/>
    <w:rsid w:val="004618E3"/>
    <w:rsid w:val="00462F34"/>
    <w:rsid w:val="00463F56"/>
    <w:rsid w:val="00465434"/>
    <w:rsid w:val="004669D0"/>
    <w:rsid w:val="00466AE2"/>
    <w:rsid w:val="00467C3E"/>
    <w:rsid w:val="0047150B"/>
    <w:rsid w:val="00471BA7"/>
    <w:rsid w:val="00472B03"/>
    <w:rsid w:val="00473C74"/>
    <w:rsid w:val="00473E76"/>
    <w:rsid w:val="00477B2A"/>
    <w:rsid w:val="0048006E"/>
    <w:rsid w:val="00480B4E"/>
    <w:rsid w:val="00481486"/>
    <w:rsid w:val="00481B20"/>
    <w:rsid w:val="004820EA"/>
    <w:rsid w:val="004830FB"/>
    <w:rsid w:val="0048396B"/>
    <w:rsid w:val="00484878"/>
    <w:rsid w:val="004848A7"/>
    <w:rsid w:val="00485986"/>
    <w:rsid w:val="00486F7E"/>
    <w:rsid w:val="00493208"/>
    <w:rsid w:val="00494510"/>
    <w:rsid w:val="00494F64"/>
    <w:rsid w:val="00495744"/>
    <w:rsid w:val="0049604A"/>
    <w:rsid w:val="00496194"/>
    <w:rsid w:val="0049685C"/>
    <w:rsid w:val="00496A49"/>
    <w:rsid w:val="004A1AE4"/>
    <w:rsid w:val="004A1F18"/>
    <w:rsid w:val="004A2B8B"/>
    <w:rsid w:val="004A3E46"/>
    <w:rsid w:val="004A3E71"/>
    <w:rsid w:val="004A4D69"/>
    <w:rsid w:val="004A67F7"/>
    <w:rsid w:val="004A72C3"/>
    <w:rsid w:val="004A7B95"/>
    <w:rsid w:val="004B05F8"/>
    <w:rsid w:val="004B14A7"/>
    <w:rsid w:val="004B263E"/>
    <w:rsid w:val="004B587D"/>
    <w:rsid w:val="004B7B16"/>
    <w:rsid w:val="004B7E46"/>
    <w:rsid w:val="004C070E"/>
    <w:rsid w:val="004C0F92"/>
    <w:rsid w:val="004C1E4B"/>
    <w:rsid w:val="004C32B8"/>
    <w:rsid w:val="004C7470"/>
    <w:rsid w:val="004D140B"/>
    <w:rsid w:val="004D2C60"/>
    <w:rsid w:val="004D580E"/>
    <w:rsid w:val="004D63CF"/>
    <w:rsid w:val="004E12D9"/>
    <w:rsid w:val="004E1730"/>
    <w:rsid w:val="004E1924"/>
    <w:rsid w:val="004E4B4C"/>
    <w:rsid w:val="004E4CD6"/>
    <w:rsid w:val="004E526D"/>
    <w:rsid w:val="004E53FD"/>
    <w:rsid w:val="004E585A"/>
    <w:rsid w:val="004E6854"/>
    <w:rsid w:val="004E7974"/>
    <w:rsid w:val="004F07EC"/>
    <w:rsid w:val="004F39FE"/>
    <w:rsid w:val="004F5719"/>
    <w:rsid w:val="004F6EB2"/>
    <w:rsid w:val="004F7B20"/>
    <w:rsid w:val="0050078F"/>
    <w:rsid w:val="00500D12"/>
    <w:rsid w:val="00501D7D"/>
    <w:rsid w:val="005020B7"/>
    <w:rsid w:val="00504A2C"/>
    <w:rsid w:val="005068E6"/>
    <w:rsid w:val="00512799"/>
    <w:rsid w:val="005128B8"/>
    <w:rsid w:val="00513946"/>
    <w:rsid w:val="00514AC1"/>
    <w:rsid w:val="00515015"/>
    <w:rsid w:val="00515A83"/>
    <w:rsid w:val="00517C49"/>
    <w:rsid w:val="00520139"/>
    <w:rsid w:val="005231E8"/>
    <w:rsid w:val="005236E3"/>
    <w:rsid w:val="00525A42"/>
    <w:rsid w:val="00530C64"/>
    <w:rsid w:val="005323CC"/>
    <w:rsid w:val="0053263E"/>
    <w:rsid w:val="005328FA"/>
    <w:rsid w:val="0053613C"/>
    <w:rsid w:val="0053664E"/>
    <w:rsid w:val="005369A8"/>
    <w:rsid w:val="00536E15"/>
    <w:rsid w:val="005427FD"/>
    <w:rsid w:val="00545AC7"/>
    <w:rsid w:val="0054604E"/>
    <w:rsid w:val="00546B8C"/>
    <w:rsid w:val="00546D14"/>
    <w:rsid w:val="00547096"/>
    <w:rsid w:val="00547531"/>
    <w:rsid w:val="00547AD5"/>
    <w:rsid w:val="005500CD"/>
    <w:rsid w:val="00551A53"/>
    <w:rsid w:val="00551FB6"/>
    <w:rsid w:val="005527D0"/>
    <w:rsid w:val="005529DC"/>
    <w:rsid w:val="005531A5"/>
    <w:rsid w:val="00553A86"/>
    <w:rsid w:val="005540D1"/>
    <w:rsid w:val="0055474D"/>
    <w:rsid w:val="0055656A"/>
    <w:rsid w:val="005575B7"/>
    <w:rsid w:val="005604BB"/>
    <w:rsid w:val="00560964"/>
    <w:rsid w:val="005609DB"/>
    <w:rsid w:val="00565882"/>
    <w:rsid w:val="00567156"/>
    <w:rsid w:val="00567EFF"/>
    <w:rsid w:val="005701E6"/>
    <w:rsid w:val="00572EA4"/>
    <w:rsid w:val="0057335A"/>
    <w:rsid w:val="005746CA"/>
    <w:rsid w:val="00577774"/>
    <w:rsid w:val="0058156E"/>
    <w:rsid w:val="00582770"/>
    <w:rsid w:val="00584071"/>
    <w:rsid w:val="00584F77"/>
    <w:rsid w:val="00585D09"/>
    <w:rsid w:val="005860FB"/>
    <w:rsid w:val="00586B10"/>
    <w:rsid w:val="005877F4"/>
    <w:rsid w:val="00587F5F"/>
    <w:rsid w:val="00590ACD"/>
    <w:rsid w:val="005957EE"/>
    <w:rsid w:val="00595FE1"/>
    <w:rsid w:val="00597523"/>
    <w:rsid w:val="00597E75"/>
    <w:rsid w:val="005A1B1A"/>
    <w:rsid w:val="005A62DA"/>
    <w:rsid w:val="005A6899"/>
    <w:rsid w:val="005A7E77"/>
    <w:rsid w:val="005B073A"/>
    <w:rsid w:val="005B35AC"/>
    <w:rsid w:val="005B5664"/>
    <w:rsid w:val="005B56CF"/>
    <w:rsid w:val="005B571B"/>
    <w:rsid w:val="005B5D19"/>
    <w:rsid w:val="005B7856"/>
    <w:rsid w:val="005C168C"/>
    <w:rsid w:val="005C2BBB"/>
    <w:rsid w:val="005C361A"/>
    <w:rsid w:val="005C3BF9"/>
    <w:rsid w:val="005C5452"/>
    <w:rsid w:val="005C7FE3"/>
    <w:rsid w:val="005D0438"/>
    <w:rsid w:val="005D2AE9"/>
    <w:rsid w:val="005D7697"/>
    <w:rsid w:val="005D77E3"/>
    <w:rsid w:val="005D7901"/>
    <w:rsid w:val="005E0980"/>
    <w:rsid w:val="005E1715"/>
    <w:rsid w:val="005E1E39"/>
    <w:rsid w:val="005E2385"/>
    <w:rsid w:val="005E23A5"/>
    <w:rsid w:val="005E3C91"/>
    <w:rsid w:val="005E3FBE"/>
    <w:rsid w:val="005E4592"/>
    <w:rsid w:val="005E4B95"/>
    <w:rsid w:val="005E4D99"/>
    <w:rsid w:val="005E4FA3"/>
    <w:rsid w:val="005F24A1"/>
    <w:rsid w:val="005F323C"/>
    <w:rsid w:val="005F59CA"/>
    <w:rsid w:val="005F6900"/>
    <w:rsid w:val="005F6DD6"/>
    <w:rsid w:val="006038C8"/>
    <w:rsid w:val="00603CC8"/>
    <w:rsid w:val="00606A8D"/>
    <w:rsid w:val="006073A1"/>
    <w:rsid w:val="00607643"/>
    <w:rsid w:val="006078F8"/>
    <w:rsid w:val="00610990"/>
    <w:rsid w:val="00610D0F"/>
    <w:rsid w:val="00611509"/>
    <w:rsid w:val="00611988"/>
    <w:rsid w:val="0061203B"/>
    <w:rsid w:val="00614468"/>
    <w:rsid w:val="006176CB"/>
    <w:rsid w:val="00620567"/>
    <w:rsid w:val="00621094"/>
    <w:rsid w:val="0062344E"/>
    <w:rsid w:val="006246D5"/>
    <w:rsid w:val="00624DB5"/>
    <w:rsid w:val="00625037"/>
    <w:rsid w:val="00626DBC"/>
    <w:rsid w:val="006270AB"/>
    <w:rsid w:val="00627C8D"/>
    <w:rsid w:val="00631527"/>
    <w:rsid w:val="006317B9"/>
    <w:rsid w:val="006335F1"/>
    <w:rsid w:val="00636F98"/>
    <w:rsid w:val="006379BD"/>
    <w:rsid w:val="00637A5C"/>
    <w:rsid w:val="00640429"/>
    <w:rsid w:val="00641791"/>
    <w:rsid w:val="00641872"/>
    <w:rsid w:val="0064418D"/>
    <w:rsid w:val="00647B49"/>
    <w:rsid w:val="00650A07"/>
    <w:rsid w:val="00652C14"/>
    <w:rsid w:val="00653021"/>
    <w:rsid w:val="006540CC"/>
    <w:rsid w:val="006552C2"/>
    <w:rsid w:val="00657444"/>
    <w:rsid w:val="00657AB3"/>
    <w:rsid w:val="00657DDA"/>
    <w:rsid w:val="00657E53"/>
    <w:rsid w:val="00660069"/>
    <w:rsid w:val="0066044E"/>
    <w:rsid w:val="0066049E"/>
    <w:rsid w:val="0066060D"/>
    <w:rsid w:val="00663B0C"/>
    <w:rsid w:val="00663D98"/>
    <w:rsid w:val="00665738"/>
    <w:rsid w:val="00667ABD"/>
    <w:rsid w:val="00670CE5"/>
    <w:rsid w:val="00670F10"/>
    <w:rsid w:val="006719CA"/>
    <w:rsid w:val="006726C1"/>
    <w:rsid w:val="0067347A"/>
    <w:rsid w:val="00674522"/>
    <w:rsid w:val="0067553C"/>
    <w:rsid w:val="006761B9"/>
    <w:rsid w:val="00681703"/>
    <w:rsid w:val="0068344B"/>
    <w:rsid w:val="00685248"/>
    <w:rsid w:val="00685689"/>
    <w:rsid w:val="006856F5"/>
    <w:rsid w:val="00686865"/>
    <w:rsid w:val="00687F52"/>
    <w:rsid w:val="00691120"/>
    <w:rsid w:val="0069173E"/>
    <w:rsid w:val="0069251F"/>
    <w:rsid w:val="0069273F"/>
    <w:rsid w:val="0069283A"/>
    <w:rsid w:val="00692EDB"/>
    <w:rsid w:val="00696230"/>
    <w:rsid w:val="00697923"/>
    <w:rsid w:val="006A46FD"/>
    <w:rsid w:val="006A488D"/>
    <w:rsid w:val="006A506F"/>
    <w:rsid w:val="006A5193"/>
    <w:rsid w:val="006A7C19"/>
    <w:rsid w:val="006B0DE0"/>
    <w:rsid w:val="006B15A1"/>
    <w:rsid w:val="006B2DA2"/>
    <w:rsid w:val="006B38DA"/>
    <w:rsid w:val="006B39F9"/>
    <w:rsid w:val="006B3E3A"/>
    <w:rsid w:val="006B4152"/>
    <w:rsid w:val="006B4B46"/>
    <w:rsid w:val="006B55FF"/>
    <w:rsid w:val="006B5EB8"/>
    <w:rsid w:val="006B7E6C"/>
    <w:rsid w:val="006C190F"/>
    <w:rsid w:val="006C1DD4"/>
    <w:rsid w:val="006C5EF7"/>
    <w:rsid w:val="006C6DA5"/>
    <w:rsid w:val="006C735D"/>
    <w:rsid w:val="006D25C8"/>
    <w:rsid w:val="006D2796"/>
    <w:rsid w:val="006D42DD"/>
    <w:rsid w:val="006D735F"/>
    <w:rsid w:val="006E1017"/>
    <w:rsid w:val="006E12C8"/>
    <w:rsid w:val="006E170C"/>
    <w:rsid w:val="006E1B65"/>
    <w:rsid w:val="006E3C2B"/>
    <w:rsid w:val="006F0F79"/>
    <w:rsid w:val="006F2E38"/>
    <w:rsid w:val="006F6B74"/>
    <w:rsid w:val="007011E5"/>
    <w:rsid w:val="00704C59"/>
    <w:rsid w:val="007058B4"/>
    <w:rsid w:val="00710EAE"/>
    <w:rsid w:val="00712DCC"/>
    <w:rsid w:val="00715916"/>
    <w:rsid w:val="00715D1F"/>
    <w:rsid w:val="00715D6B"/>
    <w:rsid w:val="007173C0"/>
    <w:rsid w:val="00717EC8"/>
    <w:rsid w:val="00723569"/>
    <w:rsid w:val="007237B9"/>
    <w:rsid w:val="007248C6"/>
    <w:rsid w:val="00724EE4"/>
    <w:rsid w:val="007259E1"/>
    <w:rsid w:val="00733836"/>
    <w:rsid w:val="007338DF"/>
    <w:rsid w:val="00735362"/>
    <w:rsid w:val="00735F84"/>
    <w:rsid w:val="00736582"/>
    <w:rsid w:val="00737BC0"/>
    <w:rsid w:val="00740A93"/>
    <w:rsid w:val="007416DA"/>
    <w:rsid w:val="00741D85"/>
    <w:rsid w:val="00741E7E"/>
    <w:rsid w:val="00743079"/>
    <w:rsid w:val="00745754"/>
    <w:rsid w:val="00747B50"/>
    <w:rsid w:val="00747C07"/>
    <w:rsid w:val="0075154F"/>
    <w:rsid w:val="00751E84"/>
    <w:rsid w:val="00752880"/>
    <w:rsid w:val="00752E5D"/>
    <w:rsid w:val="00754B9C"/>
    <w:rsid w:val="00754CC6"/>
    <w:rsid w:val="00757221"/>
    <w:rsid w:val="007610E0"/>
    <w:rsid w:val="00763F35"/>
    <w:rsid w:val="007656DF"/>
    <w:rsid w:val="00765C70"/>
    <w:rsid w:val="00766368"/>
    <w:rsid w:val="007678BC"/>
    <w:rsid w:val="00767FBC"/>
    <w:rsid w:val="007700DD"/>
    <w:rsid w:val="0077197B"/>
    <w:rsid w:val="00772C68"/>
    <w:rsid w:val="00773ECB"/>
    <w:rsid w:val="007741A9"/>
    <w:rsid w:val="0077440C"/>
    <w:rsid w:val="00775608"/>
    <w:rsid w:val="00776740"/>
    <w:rsid w:val="007775DA"/>
    <w:rsid w:val="00780575"/>
    <w:rsid w:val="007812F7"/>
    <w:rsid w:val="007823B3"/>
    <w:rsid w:val="00782B3B"/>
    <w:rsid w:val="0078435A"/>
    <w:rsid w:val="007853A4"/>
    <w:rsid w:val="00785A27"/>
    <w:rsid w:val="007878FD"/>
    <w:rsid w:val="007945C2"/>
    <w:rsid w:val="00794A4A"/>
    <w:rsid w:val="00795FBE"/>
    <w:rsid w:val="00796826"/>
    <w:rsid w:val="00796F54"/>
    <w:rsid w:val="007A0F80"/>
    <w:rsid w:val="007A1123"/>
    <w:rsid w:val="007A195D"/>
    <w:rsid w:val="007A2083"/>
    <w:rsid w:val="007A4E07"/>
    <w:rsid w:val="007A6D39"/>
    <w:rsid w:val="007A6E79"/>
    <w:rsid w:val="007A7401"/>
    <w:rsid w:val="007A7707"/>
    <w:rsid w:val="007B0553"/>
    <w:rsid w:val="007B10C3"/>
    <w:rsid w:val="007B2D95"/>
    <w:rsid w:val="007B2E39"/>
    <w:rsid w:val="007B5193"/>
    <w:rsid w:val="007C3A5E"/>
    <w:rsid w:val="007C7100"/>
    <w:rsid w:val="007C7748"/>
    <w:rsid w:val="007C7F74"/>
    <w:rsid w:val="007D1721"/>
    <w:rsid w:val="007D250C"/>
    <w:rsid w:val="007D3D36"/>
    <w:rsid w:val="007D4C5F"/>
    <w:rsid w:val="007D5ED4"/>
    <w:rsid w:val="007D723C"/>
    <w:rsid w:val="007D76CD"/>
    <w:rsid w:val="007E147A"/>
    <w:rsid w:val="007E223D"/>
    <w:rsid w:val="007E3C81"/>
    <w:rsid w:val="007E6656"/>
    <w:rsid w:val="007E6E3A"/>
    <w:rsid w:val="007E707F"/>
    <w:rsid w:val="007F097E"/>
    <w:rsid w:val="007F2679"/>
    <w:rsid w:val="007F3F6D"/>
    <w:rsid w:val="007F531E"/>
    <w:rsid w:val="007F5AC4"/>
    <w:rsid w:val="007F774F"/>
    <w:rsid w:val="00800E4F"/>
    <w:rsid w:val="00802391"/>
    <w:rsid w:val="00804D49"/>
    <w:rsid w:val="00804DA1"/>
    <w:rsid w:val="00806C7D"/>
    <w:rsid w:val="0081026F"/>
    <w:rsid w:val="008124D5"/>
    <w:rsid w:val="008126A0"/>
    <w:rsid w:val="00813D98"/>
    <w:rsid w:val="00821DEE"/>
    <w:rsid w:val="008223A3"/>
    <w:rsid w:val="008225F8"/>
    <w:rsid w:val="00822A8D"/>
    <w:rsid w:val="00823726"/>
    <w:rsid w:val="008239A4"/>
    <w:rsid w:val="00825220"/>
    <w:rsid w:val="008273B9"/>
    <w:rsid w:val="0082767D"/>
    <w:rsid w:val="00830198"/>
    <w:rsid w:val="00833B01"/>
    <w:rsid w:val="00836202"/>
    <w:rsid w:val="00840FAF"/>
    <w:rsid w:val="00842C56"/>
    <w:rsid w:val="00842DA1"/>
    <w:rsid w:val="0084403A"/>
    <w:rsid w:val="0084570C"/>
    <w:rsid w:val="00847186"/>
    <w:rsid w:val="00847F05"/>
    <w:rsid w:val="00853A9E"/>
    <w:rsid w:val="008545C1"/>
    <w:rsid w:val="00855B36"/>
    <w:rsid w:val="00856341"/>
    <w:rsid w:val="008570D1"/>
    <w:rsid w:val="00857231"/>
    <w:rsid w:val="00860520"/>
    <w:rsid w:val="00860B56"/>
    <w:rsid w:val="00861443"/>
    <w:rsid w:val="00861466"/>
    <w:rsid w:val="008623AB"/>
    <w:rsid w:val="00863213"/>
    <w:rsid w:val="00866F38"/>
    <w:rsid w:val="00867F54"/>
    <w:rsid w:val="008720A8"/>
    <w:rsid w:val="00872BF4"/>
    <w:rsid w:val="008740D4"/>
    <w:rsid w:val="00875DC6"/>
    <w:rsid w:val="00876ECE"/>
    <w:rsid w:val="00877F9E"/>
    <w:rsid w:val="008813A4"/>
    <w:rsid w:val="0088175F"/>
    <w:rsid w:val="008817D8"/>
    <w:rsid w:val="00881C8F"/>
    <w:rsid w:val="00884531"/>
    <w:rsid w:val="00884569"/>
    <w:rsid w:val="008862B2"/>
    <w:rsid w:val="00887871"/>
    <w:rsid w:val="0089071A"/>
    <w:rsid w:val="008929BA"/>
    <w:rsid w:val="00894176"/>
    <w:rsid w:val="00897380"/>
    <w:rsid w:val="008A1100"/>
    <w:rsid w:val="008A121C"/>
    <w:rsid w:val="008A19F0"/>
    <w:rsid w:val="008A2057"/>
    <w:rsid w:val="008A2A70"/>
    <w:rsid w:val="008A2B76"/>
    <w:rsid w:val="008A36D2"/>
    <w:rsid w:val="008A3967"/>
    <w:rsid w:val="008A54ED"/>
    <w:rsid w:val="008A6D97"/>
    <w:rsid w:val="008A6F9D"/>
    <w:rsid w:val="008A757F"/>
    <w:rsid w:val="008B1B72"/>
    <w:rsid w:val="008B22A9"/>
    <w:rsid w:val="008B22B9"/>
    <w:rsid w:val="008B3667"/>
    <w:rsid w:val="008B717C"/>
    <w:rsid w:val="008C06C5"/>
    <w:rsid w:val="008C2470"/>
    <w:rsid w:val="008C26A5"/>
    <w:rsid w:val="008C41E9"/>
    <w:rsid w:val="008C43DC"/>
    <w:rsid w:val="008C471E"/>
    <w:rsid w:val="008C58D6"/>
    <w:rsid w:val="008C594B"/>
    <w:rsid w:val="008C7A24"/>
    <w:rsid w:val="008D3439"/>
    <w:rsid w:val="008D5232"/>
    <w:rsid w:val="008D5D4C"/>
    <w:rsid w:val="008D6923"/>
    <w:rsid w:val="008D7E37"/>
    <w:rsid w:val="008E37C6"/>
    <w:rsid w:val="008E3BEC"/>
    <w:rsid w:val="008E62A0"/>
    <w:rsid w:val="008E69AD"/>
    <w:rsid w:val="008F0A19"/>
    <w:rsid w:val="008F190E"/>
    <w:rsid w:val="008F3B9F"/>
    <w:rsid w:val="008F7CC3"/>
    <w:rsid w:val="00904BD7"/>
    <w:rsid w:val="00905498"/>
    <w:rsid w:val="00906A85"/>
    <w:rsid w:val="00910C92"/>
    <w:rsid w:val="00911A20"/>
    <w:rsid w:val="00912F2F"/>
    <w:rsid w:val="00912FB1"/>
    <w:rsid w:val="00913039"/>
    <w:rsid w:val="009166C6"/>
    <w:rsid w:val="00917A29"/>
    <w:rsid w:val="0092120E"/>
    <w:rsid w:val="0092178A"/>
    <w:rsid w:val="009226F7"/>
    <w:rsid w:val="00922937"/>
    <w:rsid w:val="00922B85"/>
    <w:rsid w:val="00922F1B"/>
    <w:rsid w:val="00923169"/>
    <w:rsid w:val="0092386F"/>
    <w:rsid w:val="00927BC7"/>
    <w:rsid w:val="0093030E"/>
    <w:rsid w:val="00930353"/>
    <w:rsid w:val="009306A2"/>
    <w:rsid w:val="00930FC0"/>
    <w:rsid w:val="0093152E"/>
    <w:rsid w:val="00932574"/>
    <w:rsid w:val="0093264B"/>
    <w:rsid w:val="00935367"/>
    <w:rsid w:val="00935AF3"/>
    <w:rsid w:val="009364D3"/>
    <w:rsid w:val="009366A8"/>
    <w:rsid w:val="009369DD"/>
    <w:rsid w:val="00937579"/>
    <w:rsid w:val="00940592"/>
    <w:rsid w:val="009411D8"/>
    <w:rsid w:val="009420E0"/>
    <w:rsid w:val="009500C7"/>
    <w:rsid w:val="009503EA"/>
    <w:rsid w:val="00950EA4"/>
    <w:rsid w:val="009516B1"/>
    <w:rsid w:val="00951E76"/>
    <w:rsid w:val="0095240E"/>
    <w:rsid w:val="00953044"/>
    <w:rsid w:val="00953317"/>
    <w:rsid w:val="00953975"/>
    <w:rsid w:val="009545F7"/>
    <w:rsid w:val="0095581A"/>
    <w:rsid w:val="00956294"/>
    <w:rsid w:val="00957177"/>
    <w:rsid w:val="00960384"/>
    <w:rsid w:val="00961BE7"/>
    <w:rsid w:val="00966FA1"/>
    <w:rsid w:val="0096736B"/>
    <w:rsid w:val="009676FB"/>
    <w:rsid w:val="00967D25"/>
    <w:rsid w:val="00970301"/>
    <w:rsid w:val="00970B5E"/>
    <w:rsid w:val="00971223"/>
    <w:rsid w:val="00974867"/>
    <w:rsid w:val="00975172"/>
    <w:rsid w:val="00975411"/>
    <w:rsid w:val="00980DCB"/>
    <w:rsid w:val="0098261D"/>
    <w:rsid w:val="0098280C"/>
    <w:rsid w:val="0098301E"/>
    <w:rsid w:val="00984D4E"/>
    <w:rsid w:val="009855F7"/>
    <w:rsid w:val="0098593D"/>
    <w:rsid w:val="00987A6F"/>
    <w:rsid w:val="00987C10"/>
    <w:rsid w:val="00990218"/>
    <w:rsid w:val="00990329"/>
    <w:rsid w:val="009914EB"/>
    <w:rsid w:val="00992773"/>
    <w:rsid w:val="00992D14"/>
    <w:rsid w:val="00992D61"/>
    <w:rsid w:val="009935E3"/>
    <w:rsid w:val="00993F2B"/>
    <w:rsid w:val="0099584D"/>
    <w:rsid w:val="00995C5D"/>
    <w:rsid w:val="009969FD"/>
    <w:rsid w:val="009A100C"/>
    <w:rsid w:val="009A21C5"/>
    <w:rsid w:val="009A2FB3"/>
    <w:rsid w:val="009A30DC"/>
    <w:rsid w:val="009A38DB"/>
    <w:rsid w:val="009A3D26"/>
    <w:rsid w:val="009A4068"/>
    <w:rsid w:val="009A4522"/>
    <w:rsid w:val="009A585E"/>
    <w:rsid w:val="009A5E3E"/>
    <w:rsid w:val="009A5F0F"/>
    <w:rsid w:val="009A62A6"/>
    <w:rsid w:val="009A6523"/>
    <w:rsid w:val="009A7650"/>
    <w:rsid w:val="009A7C3A"/>
    <w:rsid w:val="009B0A30"/>
    <w:rsid w:val="009B2105"/>
    <w:rsid w:val="009B26C6"/>
    <w:rsid w:val="009B3AD1"/>
    <w:rsid w:val="009B415E"/>
    <w:rsid w:val="009C09DC"/>
    <w:rsid w:val="009C1067"/>
    <w:rsid w:val="009C1A00"/>
    <w:rsid w:val="009C3306"/>
    <w:rsid w:val="009C385C"/>
    <w:rsid w:val="009C47F9"/>
    <w:rsid w:val="009C5EAA"/>
    <w:rsid w:val="009C6402"/>
    <w:rsid w:val="009C7AAD"/>
    <w:rsid w:val="009D0805"/>
    <w:rsid w:val="009D173A"/>
    <w:rsid w:val="009D259A"/>
    <w:rsid w:val="009D43EC"/>
    <w:rsid w:val="009D48D0"/>
    <w:rsid w:val="009D705A"/>
    <w:rsid w:val="009D7431"/>
    <w:rsid w:val="009D7AEA"/>
    <w:rsid w:val="009D7B9A"/>
    <w:rsid w:val="009E28ED"/>
    <w:rsid w:val="009E404A"/>
    <w:rsid w:val="009E416F"/>
    <w:rsid w:val="009E4212"/>
    <w:rsid w:val="009E4753"/>
    <w:rsid w:val="009E4D92"/>
    <w:rsid w:val="009E4E2E"/>
    <w:rsid w:val="009E5C18"/>
    <w:rsid w:val="009E6501"/>
    <w:rsid w:val="009E6623"/>
    <w:rsid w:val="009E6DDB"/>
    <w:rsid w:val="009F0DFD"/>
    <w:rsid w:val="009F333C"/>
    <w:rsid w:val="009F36C3"/>
    <w:rsid w:val="009F37AA"/>
    <w:rsid w:val="009F431E"/>
    <w:rsid w:val="009F4C6E"/>
    <w:rsid w:val="00A00AC4"/>
    <w:rsid w:val="00A00F00"/>
    <w:rsid w:val="00A0470B"/>
    <w:rsid w:val="00A04846"/>
    <w:rsid w:val="00A057FF"/>
    <w:rsid w:val="00A06758"/>
    <w:rsid w:val="00A11858"/>
    <w:rsid w:val="00A12837"/>
    <w:rsid w:val="00A14C3D"/>
    <w:rsid w:val="00A2295D"/>
    <w:rsid w:val="00A22B8D"/>
    <w:rsid w:val="00A230FC"/>
    <w:rsid w:val="00A2317A"/>
    <w:rsid w:val="00A23DC8"/>
    <w:rsid w:val="00A24658"/>
    <w:rsid w:val="00A250F4"/>
    <w:rsid w:val="00A25ED9"/>
    <w:rsid w:val="00A30ADC"/>
    <w:rsid w:val="00A313DC"/>
    <w:rsid w:val="00A324F6"/>
    <w:rsid w:val="00A35E36"/>
    <w:rsid w:val="00A3643D"/>
    <w:rsid w:val="00A36934"/>
    <w:rsid w:val="00A37277"/>
    <w:rsid w:val="00A40A24"/>
    <w:rsid w:val="00A42556"/>
    <w:rsid w:val="00A431C8"/>
    <w:rsid w:val="00A43AC8"/>
    <w:rsid w:val="00A44860"/>
    <w:rsid w:val="00A45872"/>
    <w:rsid w:val="00A52B37"/>
    <w:rsid w:val="00A55296"/>
    <w:rsid w:val="00A5548A"/>
    <w:rsid w:val="00A6173E"/>
    <w:rsid w:val="00A61C62"/>
    <w:rsid w:val="00A622E2"/>
    <w:rsid w:val="00A639ED"/>
    <w:rsid w:val="00A63C27"/>
    <w:rsid w:val="00A64AF8"/>
    <w:rsid w:val="00A659AC"/>
    <w:rsid w:val="00A65EDC"/>
    <w:rsid w:val="00A6624E"/>
    <w:rsid w:val="00A679A7"/>
    <w:rsid w:val="00A71211"/>
    <w:rsid w:val="00A71F13"/>
    <w:rsid w:val="00A72A87"/>
    <w:rsid w:val="00A73889"/>
    <w:rsid w:val="00A74EE4"/>
    <w:rsid w:val="00A7620A"/>
    <w:rsid w:val="00A765C6"/>
    <w:rsid w:val="00A773D5"/>
    <w:rsid w:val="00A80552"/>
    <w:rsid w:val="00A8129E"/>
    <w:rsid w:val="00A81CDE"/>
    <w:rsid w:val="00A825D1"/>
    <w:rsid w:val="00A836DB"/>
    <w:rsid w:val="00A848E9"/>
    <w:rsid w:val="00A84A52"/>
    <w:rsid w:val="00A85F16"/>
    <w:rsid w:val="00A85F7F"/>
    <w:rsid w:val="00A873CF"/>
    <w:rsid w:val="00A90C02"/>
    <w:rsid w:val="00AA0011"/>
    <w:rsid w:val="00AA15C3"/>
    <w:rsid w:val="00AA22F2"/>
    <w:rsid w:val="00AA27B5"/>
    <w:rsid w:val="00AA476F"/>
    <w:rsid w:val="00AA4D1F"/>
    <w:rsid w:val="00AA6B6D"/>
    <w:rsid w:val="00AB09C3"/>
    <w:rsid w:val="00AB1866"/>
    <w:rsid w:val="00AB196C"/>
    <w:rsid w:val="00AB335B"/>
    <w:rsid w:val="00AB5986"/>
    <w:rsid w:val="00AB79EA"/>
    <w:rsid w:val="00AB7ECF"/>
    <w:rsid w:val="00AC0253"/>
    <w:rsid w:val="00AC0983"/>
    <w:rsid w:val="00AC1A2B"/>
    <w:rsid w:val="00AC3454"/>
    <w:rsid w:val="00AC35D7"/>
    <w:rsid w:val="00AC462D"/>
    <w:rsid w:val="00AC4731"/>
    <w:rsid w:val="00AC6B40"/>
    <w:rsid w:val="00AC6DA0"/>
    <w:rsid w:val="00AC7A64"/>
    <w:rsid w:val="00AD00F8"/>
    <w:rsid w:val="00AD1041"/>
    <w:rsid w:val="00AD11E4"/>
    <w:rsid w:val="00AD667B"/>
    <w:rsid w:val="00AD7BBC"/>
    <w:rsid w:val="00AE14B0"/>
    <w:rsid w:val="00AE157C"/>
    <w:rsid w:val="00AE1EEB"/>
    <w:rsid w:val="00AE2035"/>
    <w:rsid w:val="00AE3953"/>
    <w:rsid w:val="00AE6990"/>
    <w:rsid w:val="00AE7C0B"/>
    <w:rsid w:val="00AE7E45"/>
    <w:rsid w:val="00AF007B"/>
    <w:rsid w:val="00AF061A"/>
    <w:rsid w:val="00AF3801"/>
    <w:rsid w:val="00AF40AA"/>
    <w:rsid w:val="00AF4100"/>
    <w:rsid w:val="00AF5336"/>
    <w:rsid w:val="00B010D7"/>
    <w:rsid w:val="00B01211"/>
    <w:rsid w:val="00B01F54"/>
    <w:rsid w:val="00B02658"/>
    <w:rsid w:val="00B04D43"/>
    <w:rsid w:val="00B05333"/>
    <w:rsid w:val="00B066A6"/>
    <w:rsid w:val="00B066C5"/>
    <w:rsid w:val="00B10576"/>
    <w:rsid w:val="00B10F24"/>
    <w:rsid w:val="00B110D7"/>
    <w:rsid w:val="00B16FA9"/>
    <w:rsid w:val="00B20A77"/>
    <w:rsid w:val="00B23890"/>
    <w:rsid w:val="00B26DD6"/>
    <w:rsid w:val="00B27712"/>
    <w:rsid w:val="00B30128"/>
    <w:rsid w:val="00B31772"/>
    <w:rsid w:val="00B33A76"/>
    <w:rsid w:val="00B3611E"/>
    <w:rsid w:val="00B3703B"/>
    <w:rsid w:val="00B37204"/>
    <w:rsid w:val="00B4027D"/>
    <w:rsid w:val="00B41163"/>
    <w:rsid w:val="00B450AA"/>
    <w:rsid w:val="00B4578A"/>
    <w:rsid w:val="00B5030F"/>
    <w:rsid w:val="00B50843"/>
    <w:rsid w:val="00B51EF5"/>
    <w:rsid w:val="00B52CF8"/>
    <w:rsid w:val="00B577D8"/>
    <w:rsid w:val="00B6056D"/>
    <w:rsid w:val="00B60B2D"/>
    <w:rsid w:val="00B62EBA"/>
    <w:rsid w:val="00B63AAF"/>
    <w:rsid w:val="00B6487C"/>
    <w:rsid w:val="00B64C96"/>
    <w:rsid w:val="00B65358"/>
    <w:rsid w:val="00B65CC7"/>
    <w:rsid w:val="00B6611E"/>
    <w:rsid w:val="00B7038C"/>
    <w:rsid w:val="00B72254"/>
    <w:rsid w:val="00B7258A"/>
    <w:rsid w:val="00B72A29"/>
    <w:rsid w:val="00B74C07"/>
    <w:rsid w:val="00B765D3"/>
    <w:rsid w:val="00B8006B"/>
    <w:rsid w:val="00B8026D"/>
    <w:rsid w:val="00B80467"/>
    <w:rsid w:val="00B85C8B"/>
    <w:rsid w:val="00B862E9"/>
    <w:rsid w:val="00B8771B"/>
    <w:rsid w:val="00B90D42"/>
    <w:rsid w:val="00B9294D"/>
    <w:rsid w:val="00B92DD5"/>
    <w:rsid w:val="00B950A5"/>
    <w:rsid w:val="00B9638F"/>
    <w:rsid w:val="00B96471"/>
    <w:rsid w:val="00B971D2"/>
    <w:rsid w:val="00BA06AF"/>
    <w:rsid w:val="00BA232E"/>
    <w:rsid w:val="00BA329F"/>
    <w:rsid w:val="00BA4A90"/>
    <w:rsid w:val="00BA4B0D"/>
    <w:rsid w:val="00BB2213"/>
    <w:rsid w:val="00BB61C8"/>
    <w:rsid w:val="00BC39BF"/>
    <w:rsid w:val="00BC3C0A"/>
    <w:rsid w:val="00BC569B"/>
    <w:rsid w:val="00BD03A5"/>
    <w:rsid w:val="00BD0527"/>
    <w:rsid w:val="00BD298C"/>
    <w:rsid w:val="00BD2C4A"/>
    <w:rsid w:val="00BD3CC9"/>
    <w:rsid w:val="00BD51E0"/>
    <w:rsid w:val="00BD714C"/>
    <w:rsid w:val="00BE17B8"/>
    <w:rsid w:val="00BE24A8"/>
    <w:rsid w:val="00BE2BFD"/>
    <w:rsid w:val="00BE3C0A"/>
    <w:rsid w:val="00BE43FB"/>
    <w:rsid w:val="00BE46E1"/>
    <w:rsid w:val="00BE46ED"/>
    <w:rsid w:val="00BE546D"/>
    <w:rsid w:val="00BE63CC"/>
    <w:rsid w:val="00BE6EA3"/>
    <w:rsid w:val="00BE797C"/>
    <w:rsid w:val="00BF1CCA"/>
    <w:rsid w:val="00BF1F1F"/>
    <w:rsid w:val="00BF6314"/>
    <w:rsid w:val="00C00B88"/>
    <w:rsid w:val="00C016A5"/>
    <w:rsid w:val="00C01C04"/>
    <w:rsid w:val="00C03E21"/>
    <w:rsid w:val="00C047BD"/>
    <w:rsid w:val="00C078AB"/>
    <w:rsid w:val="00C10817"/>
    <w:rsid w:val="00C11700"/>
    <w:rsid w:val="00C11E0C"/>
    <w:rsid w:val="00C124F9"/>
    <w:rsid w:val="00C12783"/>
    <w:rsid w:val="00C143DE"/>
    <w:rsid w:val="00C14E1C"/>
    <w:rsid w:val="00C16002"/>
    <w:rsid w:val="00C16514"/>
    <w:rsid w:val="00C17A62"/>
    <w:rsid w:val="00C24190"/>
    <w:rsid w:val="00C26A29"/>
    <w:rsid w:val="00C27768"/>
    <w:rsid w:val="00C278DD"/>
    <w:rsid w:val="00C27DF9"/>
    <w:rsid w:val="00C306AA"/>
    <w:rsid w:val="00C3249E"/>
    <w:rsid w:val="00C325C6"/>
    <w:rsid w:val="00C33788"/>
    <w:rsid w:val="00C33876"/>
    <w:rsid w:val="00C34F88"/>
    <w:rsid w:val="00C35811"/>
    <w:rsid w:val="00C36248"/>
    <w:rsid w:val="00C36D52"/>
    <w:rsid w:val="00C36EEF"/>
    <w:rsid w:val="00C37AA3"/>
    <w:rsid w:val="00C404C6"/>
    <w:rsid w:val="00C456FA"/>
    <w:rsid w:val="00C47C9E"/>
    <w:rsid w:val="00C518BA"/>
    <w:rsid w:val="00C51E7C"/>
    <w:rsid w:val="00C54222"/>
    <w:rsid w:val="00C565A1"/>
    <w:rsid w:val="00C56B16"/>
    <w:rsid w:val="00C57F3E"/>
    <w:rsid w:val="00C6055E"/>
    <w:rsid w:val="00C61953"/>
    <w:rsid w:val="00C62B1A"/>
    <w:rsid w:val="00C63A30"/>
    <w:rsid w:val="00C66A79"/>
    <w:rsid w:val="00C6734C"/>
    <w:rsid w:val="00C67D3F"/>
    <w:rsid w:val="00C7168D"/>
    <w:rsid w:val="00C716F7"/>
    <w:rsid w:val="00C71B97"/>
    <w:rsid w:val="00C73976"/>
    <w:rsid w:val="00C7532E"/>
    <w:rsid w:val="00C75B3E"/>
    <w:rsid w:val="00C770F4"/>
    <w:rsid w:val="00C80C87"/>
    <w:rsid w:val="00C83701"/>
    <w:rsid w:val="00C8510C"/>
    <w:rsid w:val="00C86FF1"/>
    <w:rsid w:val="00C915F3"/>
    <w:rsid w:val="00C91609"/>
    <w:rsid w:val="00C938EC"/>
    <w:rsid w:val="00C9399D"/>
    <w:rsid w:val="00C95ACF"/>
    <w:rsid w:val="00C95C1F"/>
    <w:rsid w:val="00C97A90"/>
    <w:rsid w:val="00CA0394"/>
    <w:rsid w:val="00CA0FD8"/>
    <w:rsid w:val="00CA17FE"/>
    <w:rsid w:val="00CA2382"/>
    <w:rsid w:val="00CA3975"/>
    <w:rsid w:val="00CA39DC"/>
    <w:rsid w:val="00CA3A0E"/>
    <w:rsid w:val="00CA429D"/>
    <w:rsid w:val="00CA5788"/>
    <w:rsid w:val="00CA6181"/>
    <w:rsid w:val="00CA63C8"/>
    <w:rsid w:val="00CA6537"/>
    <w:rsid w:val="00CA6622"/>
    <w:rsid w:val="00CA79BC"/>
    <w:rsid w:val="00CA7CEA"/>
    <w:rsid w:val="00CA7D08"/>
    <w:rsid w:val="00CB0E30"/>
    <w:rsid w:val="00CB3238"/>
    <w:rsid w:val="00CB3693"/>
    <w:rsid w:val="00CC10DA"/>
    <w:rsid w:val="00CC1220"/>
    <w:rsid w:val="00CC2079"/>
    <w:rsid w:val="00CC2401"/>
    <w:rsid w:val="00CC3458"/>
    <w:rsid w:val="00CC4356"/>
    <w:rsid w:val="00CC4807"/>
    <w:rsid w:val="00CC6778"/>
    <w:rsid w:val="00CC6BC0"/>
    <w:rsid w:val="00CC6F84"/>
    <w:rsid w:val="00CC753A"/>
    <w:rsid w:val="00CC77F1"/>
    <w:rsid w:val="00CD37D9"/>
    <w:rsid w:val="00CD500B"/>
    <w:rsid w:val="00CD5540"/>
    <w:rsid w:val="00CD7266"/>
    <w:rsid w:val="00CD745F"/>
    <w:rsid w:val="00CD74B9"/>
    <w:rsid w:val="00CE1806"/>
    <w:rsid w:val="00CE1C10"/>
    <w:rsid w:val="00CE483F"/>
    <w:rsid w:val="00CE49AD"/>
    <w:rsid w:val="00CE548B"/>
    <w:rsid w:val="00CE67B6"/>
    <w:rsid w:val="00CF3A2C"/>
    <w:rsid w:val="00CF3ED2"/>
    <w:rsid w:val="00CF5623"/>
    <w:rsid w:val="00D006D1"/>
    <w:rsid w:val="00D02FC6"/>
    <w:rsid w:val="00D03278"/>
    <w:rsid w:val="00D04CCC"/>
    <w:rsid w:val="00D1227A"/>
    <w:rsid w:val="00D12FAD"/>
    <w:rsid w:val="00D14844"/>
    <w:rsid w:val="00D15092"/>
    <w:rsid w:val="00D15DE9"/>
    <w:rsid w:val="00D21C80"/>
    <w:rsid w:val="00D24133"/>
    <w:rsid w:val="00D31098"/>
    <w:rsid w:val="00D32070"/>
    <w:rsid w:val="00D3258E"/>
    <w:rsid w:val="00D32A91"/>
    <w:rsid w:val="00D40896"/>
    <w:rsid w:val="00D40972"/>
    <w:rsid w:val="00D4138F"/>
    <w:rsid w:val="00D41CD2"/>
    <w:rsid w:val="00D4233E"/>
    <w:rsid w:val="00D43EAE"/>
    <w:rsid w:val="00D453B8"/>
    <w:rsid w:val="00D47DA9"/>
    <w:rsid w:val="00D50F20"/>
    <w:rsid w:val="00D512E0"/>
    <w:rsid w:val="00D57737"/>
    <w:rsid w:val="00D5777B"/>
    <w:rsid w:val="00D67043"/>
    <w:rsid w:val="00D674A3"/>
    <w:rsid w:val="00D67BAA"/>
    <w:rsid w:val="00D7033D"/>
    <w:rsid w:val="00D714A2"/>
    <w:rsid w:val="00D714A7"/>
    <w:rsid w:val="00D71B31"/>
    <w:rsid w:val="00D73360"/>
    <w:rsid w:val="00D77B3F"/>
    <w:rsid w:val="00D8018B"/>
    <w:rsid w:val="00D80696"/>
    <w:rsid w:val="00D809B1"/>
    <w:rsid w:val="00D8392E"/>
    <w:rsid w:val="00D839BC"/>
    <w:rsid w:val="00D83FCE"/>
    <w:rsid w:val="00D846E9"/>
    <w:rsid w:val="00D84D11"/>
    <w:rsid w:val="00D90EDA"/>
    <w:rsid w:val="00D923B7"/>
    <w:rsid w:val="00D9594C"/>
    <w:rsid w:val="00D96D12"/>
    <w:rsid w:val="00D97C86"/>
    <w:rsid w:val="00DA02C8"/>
    <w:rsid w:val="00DA0A9D"/>
    <w:rsid w:val="00DA0AC0"/>
    <w:rsid w:val="00DA0AEF"/>
    <w:rsid w:val="00DA17AF"/>
    <w:rsid w:val="00DA2303"/>
    <w:rsid w:val="00DA3C0D"/>
    <w:rsid w:val="00DA3CC1"/>
    <w:rsid w:val="00DB00C8"/>
    <w:rsid w:val="00DB0FF9"/>
    <w:rsid w:val="00DB1CFE"/>
    <w:rsid w:val="00DB3E5C"/>
    <w:rsid w:val="00DB7DB7"/>
    <w:rsid w:val="00DC1327"/>
    <w:rsid w:val="00DC3D4D"/>
    <w:rsid w:val="00DC474A"/>
    <w:rsid w:val="00DC537E"/>
    <w:rsid w:val="00DC6D56"/>
    <w:rsid w:val="00DD17C5"/>
    <w:rsid w:val="00DD1DA5"/>
    <w:rsid w:val="00DD266B"/>
    <w:rsid w:val="00DD4F06"/>
    <w:rsid w:val="00DD556C"/>
    <w:rsid w:val="00DD7313"/>
    <w:rsid w:val="00DE182A"/>
    <w:rsid w:val="00DE2ACD"/>
    <w:rsid w:val="00DE2E8F"/>
    <w:rsid w:val="00DE37F7"/>
    <w:rsid w:val="00DE5C0F"/>
    <w:rsid w:val="00DE7D34"/>
    <w:rsid w:val="00DF2A89"/>
    <w:rsid w:val="00DF35EB"/>
    <w:rsid w:val="00DF3B25"/>
    <w:rsid w:val="00DF40F3"/>
    <w:rsid w:val="00DF48E8"/>
    <w:rsid w:val="00DF532F"/>
    <w:rsid w:val="00DF614D"/>
    <w:rsid w:val="00DF6D9C"/>
    <w:rsid w:val="00E00B39"/>
    <w:rsid w:val="00E00E3D"/>
    <w:rsid w:val="00E00EFE"/>
    <w:rsid w:val="00E0442A"/>
    <w:rsid w:val="00E044EF"/>
    <w:rsid w:val="00E0612C"/>
    <w:rsid w:val="00E06C1D"/>
    <w:rsid w:val="00E10344"/>
    <w:rsid w:val="00E11F23"/>
    <w:rsid w:val="00E1208D"/>
    <w:rsid w:val="00E12D31"/>
    <w:rsid w:val="00E20C77"/>
    <w:rsid w:val="00E212BB"/>
    <w:rsid w:val="00E213A6"/>
    <w:rsid w:val="00E21F2D"/>
    <w:rsid w:val="00E23C25"/>
    <w:rsid w:val="00E24BED"/>
    <w:rsid w:val="00E24C9D"/>
    <w:rsid w:val="00E27FBE"/>
    <w:rsid w:val="00E31087"/>
    <w:rsid w:val="00E32C12"/>
    <w:rsid w:val="00E32E7E"/>
    <w:rsid w:val="00E33214"/>
    <w:rsid w:val="00E35038"/>
    <w:rsid w:val="00E35774"/>
    <w:rsid w:val="00E36A27"/>
    <w:rsid w:val="00E415AF"/>
    <w:rsid w:val="00E41784"/>
    <w:rsid w:val="00E41A17"/>
    <w:rsid w:val="00E45277"/>
    <w:rsid w:val="00E46121"/>
    <w:rsid w:val="00E513C3"/>
    <w:rsid w:val="00E516DD"/>
    <w:rsid w:val="00E51A26"/>
    <w:rsid w:val="00E5309D"/>
    <w:rsid w:val="00E5321A"/>
    <w:rsid w:val="00E5449A"/>
    <w:rsid w:val="00E54606"/>
    <w:rsid w:val="00E57A90"/>
    <w:rsid w:val="00E57EDB"/>
    <w:rsid w:val="00E60697"/>
    <w:rsid w:val="00E64C9D"/>
    <w:rsid w:val="00E655F8"/>
    <w:rsid w:val="00E6566D"/>
    <w:rsid w:val="00E67412"/>
    <w:rsid w:val="00E67AB2"/>
    <w:rsid w:val="00E67D0C"/>
    <w:rsid w:val="00E71BA1"/>
    <w:rsid w:val="00E73ED4"/>
    <w:rsid w:val="00E749F1"/>
    <w:rsid w:val="00E74E3B"/>
    <w:rsid w:val="00E7622C"/>
    <w:rsid w:val="00E769EF"/>
    <w:rsid w:val="00E76D60"/>
    <w:rsid w:val="00E85DC8"/>
    <w:rsid w:val="00E86E3E"/>
    <w:rsid w:val="00E904F8"/>
    <w:rsid w:val="00E90774"/>
    <w:rsid w:val="00E91205"/>
    <w:rsid w:val="00E91806"/>
    <w:rsid w:val="00E91EB6"/>
    <w:rsid w:val="00E920AC"/>
    <w:rsid w:val="00E9278D"/>
    <w:rsid w:val="00E9285A"/>
    <w:rsid w:val="00E93D4D"/>
    <w:rsid w:val="00E94765"/>
    <w:rsid w:val="00E95F24"/>
    <w:rsid w:val="00EA0849"/>
    <w:rsid w:val="00EA09DF"/>
    <w:rsid w:val="00EA34B6"/>
    <w:rsid w:val="00EA3885"/>
    <w:rsid w:val="00EA5064"/>
    <w:rsid w:val="00EA5171"/>
    <w:rsid w:val="00EA6BF0"/>
    <w:rsid w:val="00EA729F"/>
    <w:rsid w:val="00EB0F80"/>
    <w:rsid w:val="00EB1C1E"/>
    <w:rsid w:val="00EB1CE9"/>
    <w:rsid w:val="00EB1DA9"/>
    <w:rsid w:val="00EB4889"/>
    <w:rsid w:val="00EB5AD6"/>
    <w:rsid w:val="00EC0280"/>
    <w:rsid w:val="00EC4015"/>
    <w:rsid w:val="00EC6B59"/>
    <w:rsid w:val="00EC7877"/>
    <w:rsid w:val="00EC7C80"/>
    <w:rsid w:val="00ED0C77"/>
    <w:rsid w:val="00ED14E1"/>
    <w:rsid w:val="00ED1578"/>
    <w:rsid w:val="00ED391E"/>
    <w:rsid w:val="00ED41FF"/>
    <w:rsid w:val="00ED4237"/>
    <w:rsid w:val="00ED4444"/>
    <w:rsid w:val="00ED5188"/>
    <w:rsid w:val="00ED5384"/>
    <w:rsid w:val="00ED566A"/>
    <w:rsid w:val="00ED7FD2"/>
    <w:rsid w:val="00EE1D1C"/>
    <w:rsid w:val="00EE3C44"/>
    <w:rsid w:val="00EE5FB5"/>
    <w:rsid w:val="00EE736C"/>
    <w:rsid w:val="00EF18B4"/>
    <w:rsid w:val="00EF235D"/>
    <w:rsid w:val="00EF3588"/>
    <w:rsid w:val="00EF678C"/>
    <w:rsid w:val="00EF6A01"/>
    <w:rsid w:val="00F008B3"/>
    <w:rsid w:val="00F01244"/>
    <w:rsid w:val="00F03E22"/>
    <w:rsid w:val="00F03E9A"/>
    <w:rsid w:val="00F041C5"/>
    <w:rsid w:val="00F0590E"/>
    <w:rsid w:val="00F05B22"/>
    <w:rsid w:val="00F05DB1"/>
    <w:rsid w:val="00F06E74"/>
    <w:rsid w:val="00F07117"/>
    <w:rsid w:val="00F071A3"/>
    <w:rsid w:val="00F07B32"/>
    <w:rsid w:val="00F10329"/>
    <w:rsid w:val="00F109D8"/>
    <w:rsid w:val="00F13A79"/>
    <w:rsid w:val="00F13C6D"/>
    <w:rsid w:val="00F14961"/>
    <w:rsid w:val="00F16924"/>
    <w:rsid w:val="00F16CA6"/>
    <w:rsid w:val="00F1746F"/>
    <w:rsid w:val="00F17517"/>
    <w:rsid w:val="00F176F9"/>
    <w:rsid w:val="00F17A9E"/>
    <w:rsid w:val="00F2007C"/>
    <w:rsid w:val="00F21192"/>
    <w:rsid w:val="00F24ED0"/>
    <w:rsid w:val="00F25F79"/>
    <w:rsid w:val="00F27772"/>
    <w:rsid w:val="00F30F74"/>
    <w:rsid w:val="00F3134C"/>
    <w:rsid w:val="00F3230E"/>
    <w:rsid w:val="00F32D6B"/>
    <w:rsid w:val="00F32FAB"/>
    <w:rsid w:val="00F36A6C"/>
    <w:rsid w:val="00F37AE8"/>
    <w:rsid w:val="00F422A7"/>
    <w:rsid w:val="00F4297C"/>
    <w:rsid w:val="00F430AA"/>
    <w:rsid w:val="00F44FE0"/>
    <w:rsid w:val="00F46C5F"/>
    <w:rsid w:val="00F46CC4"/>
    <w:rsid w:val="00F50E18"/>
    <w:rsid w:val="00F51407"/>
    <w:rsid w:val="00F51690"/>
    <w:rsid w:val="00F51B1F"/>
    <w:rsid w:val="00F526E6"/>
    <w:rsid w:val="00F53DC4"/>
    <w:rsid w:val="00F56E11"/>
    <w:rsid w:val="00F61670"/>
    <w:rsid w:val="00F62B8E"/>
    <w:rsid w:val="00F62D8A"/>
    <w:rsid w:val="00F636C9"/>
    <w:rsid w:val="00F63CDC"/>
    <w:rsid w:val="00F73ACE"/>
    <w:rsid w:val="00F73BCC"/>
    <w:rsid w:val="00F73BF4"/>
    <w:rsid w:val="00F74692"/>
    <w:rsid w:val="00F74921"/>
    <w:rsid w:val="00F75448"/>
    <w:rsid w:val="00F771B7"/>
    <w:rsid w:val="00F80282"/>
    <w:rsid w:val="00F8057B"/>
    <w:rsid w:val="00F80FC2"/>
    <w:rsid w:val="00F80FF8"/>
    <w:rsid w:val="00F82216"/>
    <w:rsid w:val="00F8236D"/>
    <w:rsid w:val="00F82401"/>
    <w:rsid w:val="00F82EEE"/>
    <w:rsid w:val="00F83FA0"/>
    <w:rsid w:val="00F87A24"/>
    <w:rsid w:val="00F906D9"/>
    <w:rsid w:val="00F91D31"/>
    <w:rsid w:val="00F92470"/>
    <w:rsid w:val="00F925DC"/>
    <w:rsid w:val="00F93FE7"/>
    <w:rsid w:val="00F94B5B"/>
    <w:rsid w:val="00F94D38"/>
    <w:rsid w:val="00F95F78"/>
    <w:rsid w:val="00F9786B"/>
    <w:rsid w:val="00F97B8E"/>
    <w:rsid w:val="00FA00D4"/>
    <w:rsid w:val="00FA2714"/>
    <w:rsid w:val="00FA3467"/>
    <w:rsid w:val="00FA4230"/>
    <w:rsid w:val="00FA5D4B"/>
    <w:rsid w:val="00FA7B42"/>
    <w:rsid w:val="00FB1F76"/>
    <w:rsid w:val="00FB2376"/>
    <w:rsid w:val="00FB278F"/>
    <w:rsid w:val="00FB3E8F"/>
    <w:rsid w:val="00FB49AF"/>
    <w:rsid w:val="00FB525F"/>
    <w:rsid w:val="00FB5615"/>
    <w:rsid w:val="00FB561A"/>
    <w:rsid w:val="00FB5F43"/>
    <w:rsid w:val="00FB7206"/>
    <w:rsid w:val="00FB7885"/>
    <w:rsid w:val="00FC0165"/>
    <w:rsid w:val="00FC0304"/>
    <w:rsid w:val="00FC0BC1"/>
    <w:rsid w:val="00FC16D0"/>
    <w:rsid w:val="00FC202B"/>
    <w:rsid w:val="00FC26B1"/>
    <w:rsid w:val="00FC7ED2"/>
    <w:rsid w:val="00FD0794"/>
    <w:rsid w:val="00FD1283"/>
    <w:rsid w:val="00FD1744"/>
    <w:rsid w:val="00FD3A7D"/>
    <w:rsid w:val="00FD4DAE"/>
    <w:rsid w:val="00FE040A"/>
    <w:rsid w:val="00FE147F"/>
    <w:rsid w:val="00FE1AF3"/>
    <w:rsid w:val="00FE3724"/>
    <w:rsid w:val="00FE5CAE"/>
    <w:rsid w:val="00FE6D58"/>
    <w:rsid w:val="00FE72CB"/>
    <w:rsid w:val="00FF022B"/>
    <w:rsid w:val="00FF0340"/>
    <w:rsid w:val="00FF110C"/>
    <w:rsid w:val="00FF1E42"/>
    <w:rsid w:val="00FF2A95"/>
    <w:rsid w:val="00FF5176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D9D877"/>
  <w15:docId w15:val="{E6E9D1CF-BBBF-4DC1-AAE6-58A8208DA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C9D"/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24C9D"/>
    <w:pPr>
      <w:keepNext/>
      <w:numPr>
        <w:numId w:val="1"/>
      </w:numPr>
      <w:jc w:val="both"/>
      <w:outlineLvl w:val="0"/>
    </w:pPr>
    <w:rPr>
      <w:b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24C9D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24C9D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hAnsi="Arial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9F431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17C49"/>
    <w:rPr>
      <w:b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17C49"/>
    <w:rPr>
      <w:rFonts w:ascii="Arial" w:hAnsi="Arial"/>
      <w:b/>
      <w:i/>
      <w:sz w:val="24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17C49"/>
    <w:rPr>
      <w:rFonts w:ascii="Arial" w:hAnsi="Arial"/>
      <w:sz w:val="24"/>
      <w:szCs w:val="20"/>
    </w:rPr>
  </w:style>
  <w:style w:type="paragraph" w:customStyle="1" w:styleId="tm">
    <w:name w:val="tm"/>
    <w:basedOn w:val="Normalny"/>
    <w:link w:val="tmZnak"/>
    <w:uiPriority w:val="99"/>
    <w:rsid w:val="00E24C9D"/>
    <w:pPr>
      <w:ind w:left="480" w:hanging="480"/>
      <w:jc w:val="both"/>
    </w:pPr>
  </w:style>
  <w:style w:type="paragraph" w:styleId="Nagwek">
    <w:name w:val="header"/>
    <w:aliases w:val="Znak Znak"/>
    <w:basedOn w:val="Normalny"/>
    <w:link w:val="NagwekZnak"/>
    <w:uiPriority w:val="99"/>
    <w:rsid w:val="00E24C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locked/>
    <w:rsid w:val="00517C49"/>
    <w:rPr>
      <w:rFonts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E24C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17C49"/>
    <w:rPr>
      <w:rFonts w:cs="Times New Roman"/>
      <w:sz w:val="24"/>
      <w:szCs w:val="24"/>
      <w:lang w:eastAsia="zh-CN"/>
    </w:rPr>
  </w:style>
  <w:style w:type="character" w:styleId="Numerstrony">
    <w:name w:val="page number"/>
    <w:basedOn w:val="Domylnaczcionkaakapitu"/>
    <w:uiPriority w:val="99"/>
    <w:rsid w:val="00E24C9D"/>
    <w:rPr>
      <w:rFonts w:cs="Times New Roman"/>
    </w:rPr>
  </w:style>
  <w:style w:type="table" w:styleId="Tabela-Siatka">
    <w:name w:val="Table Grid"/>
    <w:basedOn w:val="Standardowy"/>
    <w:uiPriority w:val="59"/>
    <w:rsid w:val="008845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rsid w:val="00E24C9D"/>
    <w:pPr>
      <w:ind w:left="708"/>
      <w:jc w:val="both"/>
    </w:pPr>
    <w:rPr>
      <w:rFonts w:ascii="Arial" w:hAnsi="Arial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17C49"/>
    <w:rPr>
      <w:rFonts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24C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517C49"/>
    <w:rPr>
      <w:rFonts w:cs="Times New Roman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E24C9D"/>
    <w:rPr>
      <w:rFonts w:cs="Times New Roman"/>
      <w:vertAlign w:val="superscript"/>
    </w:rPr>
  </w:style>
  <w:style w:type="paragraph" w:customStyle="1" w:styleId="Style">
    <w:name w:val="Style"/>
    <w:basedOn w:val="Normalny"/>
    <w:uiPriority w:val="99"/>
    <w:semiHidden/>
    <w:rsid w:val="00E24C9D"/>
  </w:style>
  <w:style w:type="paragraph" w:styleId="Tekstpodstawowywcity">
    <w:name w:val="Body Text Indent"/>
    <w:basedOn w:val="Normalny"/>
    <w:link w:val="TekstpodstawowywcityZnak"/>
    <w:uiPriority w:val="99"/>
    <w:rsid w:val="00E24C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517C49"/>
    <w:rPr>
      <w:rFonts w:cs="Times New Roman"/>
      <w:sz w:val="24"/>
      <w:szCs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E24C9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17C49"/>
    <w:rPr>
      <w:rFonts w:cs="Times New Roman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E24C9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17C49"/>
    <w:rPr>
      <w:rFonts w:cs="Times New Roman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rsid w:val="003A302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302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17C49"/>
    <w:rPr>
      <w:rFonts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30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17C49"/>
    <w:rPr>
      <w:rFonts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rsid w:val="003A30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7C49"/>
    <w:rPr>
      <w:rFonts w:cs="Times New Roman"/>
      <w:sz w:val="2"/>
      <w:lang w:eastAsia="zh-CN"/>
    </w:rPr>
  </w:style>
  <w:style w:type="character" w:customStyle="1" w:styleId="tmZnak">
    <w:name w:val="tm Znak"/>
    <w:basedOn w:val="Domylnaczcionkaakapitu"/>
    <w:link w:val="tm"/>
    <w:locked/>
    <w:rsid w:val="00821DEE"/>
    <w:rPr>
      <w:rFonts w:eastAsia="SimSun" w:cs="Times New Roman"/>
      <w:sz w:val="24"/>
      <w:szCs w:val="24"/>
      <w:lang w:val="pl-PL" w:eastAsia="zh-CN" w:bidi="ar-SA"/>
    </w:rPr>
  </w:style>
  <w:style w:type="paragraph" w:customStyle="1" w:styleId="PODPUNKT">
    <w:name w:val="PODPUNKT"/>
    <w:basedOn w:val="tm"/>
    <w:rsid w:val="004F7B20"/>
    <w:pPr>
      <w:tabs>
        <w:tab w:val="left" w:pos="595"/>
        <w:tab w:val="left" w:pos="8392"/>
      </w:tabs>
      <w:spacing w:before="480" w:after="480"/>
      <w:ind w:left="0" w:firstLine="0"/>
    </w:pPr>
    <w:rPr>
      <w:rFonts w:ascii="Arial Narrow" w:hAnsi="Arial Narrow" w:cs="Mangal"/>
      <w:b/>
      <w:sz w:val="26"/>
      <w:szCs w:val="26"/>
      <w:u w:val="single"/>
    </w:rPr>
  </w:style>
  <w:style w:type="paragraph" w:customStyle="1" w:styleId="Punkt">
    <w:name w:val="Punkt"/>
    <w:basedOn w:val="tm"/>
    <w:uiPriority w:val="99"/>
    <w:rsid w:val="00032C2B"/>
    <w:pPr>
      <w:tabs>
        <w:tab w:val="left" w:pos="595"/>
        <w:tab w:val="left" w:pos="8392"/>
      </w:tabs>
      <w:spacing w:before="120" w:after="120"/>
      <w:ind w:left="0" w:firstLine="0"/>
    </w:pPr>
    <w:rPr>
      <w:rFonts w:ascii="Tahoma" w:hAnsi="Tahoma" w:cs="Arial"/>
      <w:b/>
      <w:sz w:val="26"/>
      <w:szCs w:val="32"/>
    </w:rPr>
  </w:style>
  <w:style w:type="paragraph" w:styleId="Spistreci2">
    <w:name w:val="toc 2"/>
    <w:basedOn w:val="Normalny"/>
    <w:next w:val="Normalny"/>
    <w:autoRedefine/>
    <w:uiPriority w:val="39"/>
    <w:rsid w:val="007B2E39"/>
    <w:pPr>
      <w:spacing w:before="20" w:after="20"/>
      <w:ind w:left="238"/>
    </w:pPr>
    <w:rPr>
      <w:rFonts w:ascii="Tahoma" w:hAnsi="Tahoma"/>
      <w:sz w:val="20"/>
    </w:rPr>
  </w:style>
  <w:style w:type="paragraph" w:styleId="Spistreci1">
    <w:name w:val="toc 1"/>
    <w:basedOn w:val="Normalny"/>
    <w:next w:val="Normalny"/>
    <w:autoRedefine/>
    <w:uiPriority w:val="39"/>
    <w:rsid w:val="001D7A77"/>
    <w:pPr>
      <w:tabs>
        <w:tab w:val="left" w:pos="567"/>
        <w:tab w:val="right" w:leader="underscore" w:pos="9356"/>
      </w:tabs>
      <w:spacing w:before="60" w:after="60"/>
    </w:pPr>
    <w:rPr>
      <w:rFonts w:ascii="Tahoma" w:hAnsi="Tahoma"/>
      <w:b/>
      <w:smallCaps/>
    </w:rPr>
  </w:style>
  <w:style w:type="character" w:styleId="Hipercze">
    <w:name w:val="Hyperlink"/>
    <w:basedOn w:val="Domylnaczcionkaakapitu"/>
    <w:uiPriority w:val="99"/>
    <w:rsid w:val="004F7B20"/>
    <w:rPr>
      <w:rFonts w:cs="Times New Roman"/>
      <w:color w:val="0000FF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rsid w:val="00B3012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517C49"/>
    <w:rPr>
      <w:rFonts w:cs="Times New Roman"/>
      <w:sz w:val="2"/>
      <w:lang w:eastAsia="zh-CN"/>
    </w:rPr>
  </w:style>
  <w:style w:type="paragraph" w:customStyle="1" w:styleId="StyltmaciskiArialNarrowZlewej05cmPierwszywier">
    <w:name w:val="Styl tm + (Łaciński) Arial Narrow Z lewej:  05 cm Pierwszy wier..."/>
    <w:basedOn w:val="tm"/>
    <w:rsid w:val="000F6F4F"/>
    <w:pPr>
      <w:spacing w:before="120" w:after="120"/>
      <w:ind w:left="284" w:firstLine="0"/>
    </w:pPr>
    <w:rPr>
      <w:rFonts w:ascii="Arial Narrow" w:hAnsi="Arial Narrow"/>
      <w:sz w:val="22"/>
      <w:szCs w:val="20"/>
    </w:rPr>
  </w:style>
  <w:style w:type="character" w:customStyle="1" w:styleId="tmZnakZnak3">
    <w:name w:val="tm Znak Znak3"/>
    <w:basedOn w:val="Domylnaczcionkaakapitu"/>
    <w:rsid w:val="001276F3"/>
    <w:rPr>
      <w:rFonts w:eastAsia="SimSun" w:cs="Times New Roman"/>
      <w:sz w:val="24"/>
      <w:szCs w:val="24"/>
      <w:lang w:val="pl-PL" w:eastAsia="zh-CN" w:bidi="ar-SA"/>
    </w:rPr>
  </w:style>
  <w:style w:type="paragraph" w:customStyle="1" w:styleId="PUNKTnormalny">
    <w:name w:val="PUNKT normalny"/>
    <w:basedOn w:val="PODPUNKT"/>
    <w:link w:val="PUNKTnormalnyZnak"/>
    <w:uiPriority w:val="99"/>
    <w:rsid w:val="00252583"/>
    <w:pPr>
      <w:tabs>
        <w:tab w:val="clear" w:pos="595"/>
        <w:tab w:val="clear" w:pos="8392"/>
      </w:tabs>
      <w:spacing w:before="240" w:after="240"/>
    </w:pPr>
    <w:rPr>
      <w:rFonts w:cs="Times New Roman"/>
      <w:bCs/>
      <w:szCs w:val="20"/>
    </w:rPr>
  </w:style>
  <w:style w:type="paragraph" w:customStyle="1" w:styleId="PUNKTG">
    <w:name w:val="PUNKT G"/>
    <w:basedOn w:val="Normalny"/>
    <w:uiPriority w:val="99"/>
    <w:rsid w:val="00712DCC"/>
    <w:pPr>
      <w:spacing w:before="120" w:after="120"/>
      <w:jc w:val="both"/>
    </w:pPr>
    <w:rPr>
      <w:rFonts w:ascii="Arial Narrow" w:hAnsi="Arial Narrow"/>
      <w:b/>
      <w:bCs/>
      <w:sz w:val="32"/>
      <w:szCs w:val="20"/>
    </w:rPr>
  </w:style>
  <w:style w:type="character" w:customStyle="1" w:styleId="tmZnakZnak1">
    <w:name w:val="tm Znak Znak1"/>
    <w:basedOn w:val="Domylnaczcionkaakapitu"/>
    <w:uiPriority w:val="99"/>
    <w:rsid w:val="00A431C8"/>
    <w:rPr>
      <w:rFonts w:eastAsia="SimSun" w:cs="Times New Roman"/>
      <w:sz w:val="24"/>
      <w:szCs w:val="24"/>
      <w:lang w:val="pl-PL" w:eastAsia="zh-CN" w:bidi="ar-SA"/>
    </w:rPr>
  </w:style>
  <w:style w:type="character" w:styleId="Uwydatnienie">
    <w:name w:val="Emphasis"/>
    <w:basedOn w:val="Domylnaczcionkaakapitu"/>
    <w:uiPriority w:val="99"/>
    <w:qFormat/>
    <w:rsid w:val="00E213A6"/>
    <w:rPr>
      <w:rFonts w:cs="Times New Roman"/>
      <w:i/>
      <w:iCs/>
    </w:rPr>
  </w:style>
  <w:style w:type="paragraph" w:styleId="Tekstprzypisukocowego">
    <w:name w:val="endnote text"/>
    <w:basedOn w:val="Normalny"/>
    <w:link w:val="TekstprzypisukocowegoZnak"/>
    <w:uiPriority w:val="99"/>
    <w:rsid w:val="003D6EB1"/>
    <w:rPr>
      <w:sz w:val="20"/>
      <w:szCs w:val="20"/>
    </w:rPr>
  </w:style>
  <w:style w:type="character" w:customStyle="1" w:styleId="EndnoteTextChar">
    <w:name w:val="Endnote Text Char"/>
    <w:basedOn w:val="Domylnaczcionkaakapitu"/>
    <w:uiPriority w:val="99"/>
    <w:semiHidden/>
    <w:locked/>
    <w:rsid w:val="00517C49"/>
    <w:rPr>
      <w:rFonts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3D6EB1"/>
    <w:rPr>
      <w:rFonts w:cs="Times New Roman"/>
      <w:lang w:eastAsia="zh-CN"/>
    </w:rPr>
  </w:style>
  <w:style w:type="character" w:styleId="Odwoanieprzypisukocowego">
    <w:name w:val="endnote reference"/>
    <w:basedOn w:val="Domylnaczcionkaakapitu"/>
    <w:uiPriority w:val="99"/>
    <w:rsid w:val="003D6EB1"/>
    <w:rPr>
      <w:rFonts w:cs="Times New Roman"/>
      <w:vertAlign w:val="superscript"/>
    </w:rPr>
  </w:style>
  <w:style w:type="paragraph" w:customStyle="1" w:styleId="tmZnakZnakZnak">
    <w:name w:val="tm Znak Znak Znak"/>
    <w:basedOn w:val="Normalny"/>
    <w:link w:val="tmZnakZnakZnakZnak"/>
    <w:uiPriority w:val="99"/>
    <w:rsid w:val="006335F1"/>
    <w:pPr>
      <w:tabs>
        <w:tab w:val="num" w:pos="567"/>
        <w:tab w:val="left" w:pos="595"/>
        <w:tab w:val="left" w:pos="8392"/>
      </w:tabs>
      <w:spacing w:before="120" w:after="120" w:line="360" w:lineRule="auto"/>
      <w:ind w:left="284"/>
      <w:jc w:val="both"/>
    </w:pPr>
    <w:rPr>
      <w:rFonts w:ascii="Arial Narrow" w:eastAsia="MS Gothic" w:hAnsi="Arial Narrow" w:cs="Arial Narrow"/>
    </w:rPr>
  </w:style>
  <w:style w:type="character" w:customStyle="1" w:styleId="tmZnakZnakZnakZnak">
    <w:name w:val="tm Znak Znak Znak Znak"/>
    <w:basedOn w:val="Domylnaczcionkaakapitu"/>
    <w:link w:val="tmZnakZnakZnak"/>
    <w:uiPriority w:val="99"/>
    <w:locked/>
    <w:rsid w:val="006335F1"/>
    <w:rPr>
      <w:rFonts w:ascii="Arial Narrow" w:eastAsia="MS Gothic" w:hAnsi="Arial Narrow" w:cs="Arial Narrow"/>
      <w:sz w:val="24"/>
      <w:szCs w:val="24"/>
      <w:lang w:eastAsia="zh-CN"/>
    </w:rPr>
  </w:style>
  <w:style w:type="character" w:customStyle="1" w:styleId="apple-converted-space">
    <w:name w:val="apple-converted-space"/>
    <w:basedOn w:val="Domylnaczcionkaakapitu"/>
    <w:rsid w:val="00075264"/>
    <w:rPr>
      <w:rFonts w:cs="Times New Roman"/>
    </w:rPr>
  </w:style>
  <w:style w:type="paragraph" w:customStyle="1" w:styleId="StylPODPUNKTPrzed12ptPo12pt">
    <w:name w:val="Styl PODPUNKT + Przed:  12 pt Po:  12 pt"/>
    <w:basedOn w:val="PODPUNKT"/>
    <w:rsid w:val="00842C56"/>
    <w:pPr>
      <w:spacing w:before="240" w:after="240"/>
    </w:pPr>
    <w:rPr>
      <w:rFonts w:ascii="Tahoma" w:eastAsia="Times New Roman" w:hAnsi="Tahoma" w:cs="Times New Roman"/>
      <w:bCs/>
      <w:sz w:val="24"/>
      <w:szCs w:val="20"/>
    </w:rPr>
  </w:style>
  <w:style w:type="paragraph" w:customStyle="1" w:styleId="StyltmaciskiArialNarrow13pt">
    <w:name w:val="Styl tm + (Łaciński) Arial Narrow 13 pt"/>
    <w:basedOn w:val="tm"/>
    <w:rsid w:val="00842C56"/>
    <w:rPr>
      <w:rFonts w:ascii="Tahoma" w:hAnsi="Tahoma"/>
    </w:rPr>
  </w:style>
  <w:style w:type="paragraph" w:customStyle="1" w:styleId="StyltmaciskiArialNarrow13ptZlewej05cmPierws">
    <w:name w:val="Styl tm + (Łaciński) Arial Narrow 13 pt Z lewej:  05 cm Pierws..."/>
    <w:basedOn w:val="tm"/>
    <w:rsid w:val="00842C56"/>
    <w:pPr>
      <w:spacing w:before="120" w:after="120" w:line="360" w:lineRule="auto"/>
      <w:ind w:left="284" w:firstLine="0"/>
    </w:pPr>
    <w:rPr>
      <w:rFonts w:ascii="Tahoma" w:eastAsia="Times New Roman" w:hAnsi="Tahoma"/>
      <w:szCs w:val="20"/>
    </w:rPr>
  </w:style>
  <w:style w:type="paragraph" w:customStyle="1" w:styleId="StylStyltmaciskiArialNarrowZlewej05cmPierwszywi">
    <w:name w:val="Styl Styl tm + (Łaciński) Arial Narrow Z lewej:  05 cm Pierwszy wi..."/>
    <w:basedOn w:val="StyltmaciskiArialNarrowZlewej05cmPierwszywier"/>
    <w:rsid w:val="00842C56"/>
    <w:rPr>
      <w:rFonts w:ascii="Tahoma" w:hAnsi="Tahoma"/>
      <w:sz w:val="24"/>
    </w:rPr>
  </w:style>
  <w:style w:type="paragraph" w:customStyle="1" w:styleId="StyltmaciskiArialNarrow13ptPodkrelenieZlewej">
    <w:name w:val="Styl tm + (Łaciński) Arial Narrow 13 pt Podkreślenie Z lewej:  ..."/>
    <w:basedOn w:val="tm"/>
    <w:rsid w:val="00842C56"/>
    <w:pPr>
      <w:spacing w:before="120" w:after="120" w:line="360" w:lineRule="auto"/>
      <w:ind w:left="284" w:firstLine="0"/>
    </w:pPr>
    <w:rPr>
      <w:rFonts w:ascii="Tahoma" w:eastAsia="Times New Roman" w:hAnsi="Tahoma"/>
      <w:szCs w:val="20"/>
      <w:u w:val="single"/>
    </w:rPr>
  </w:style>
  <w:style w:type="paragraph" w:customStyle="1" w:styleId="StylaciskiArial8ptWyrwnanydorodka">
    <w:name w:val="Styl (Łaciński) Arial 8 pt Wyrównany do środka"/>
    <w:basedOn w:val="Normalny"/>
    <w:rsid w:val="00842C56"/>
    <w:pPr>
      <w:jc w:val="center"/>
    </w:pPr>
    <w:rPr>
      <w:rFonts w:ascii="Tahoma" w:eastAsia="Times New Roman" w:hAnsi="Tahoma"/>
      <w:sz w:val="16"/>
      <w:szCs w:val="20"/>
    </w:rPr>
  </w:style>
  <w:style w:type="paragraph" w:customStyle="1" w:styleId="StylaciskiArial8ptWyrwnanydorodkaZlewej0cm">
    <w:name w:val="Styl (Łaciński) Arial 8 pt Wyrównany do środka Z lewej:  0 cm ..."/>
    <w:basedOn w:val="Normalny"/>
    <w:rsid w:val="00842C56"/>
    <w:pPr>
      <w:ind w:left="1004" w:hanging="1004"/>
      <w:jc w:val="center"/>
    </w:pPr>
    <w:rPr>
      <w:rFonts w:ascii="Tahoma" w:eastAsia="Times New Roman" w:hAnsi="Tahoma"/>
      <w:sz w:val="16"/>
      <w:szCs w:val="20"/>
    </w:rPr>
  </w:style>
  <w:style w:type="paragraph" w:customStyle="1" w:styleId="StylaciskiArialNarrow11ptWyrwnanydorodka">
    <w:name w:val="Styl (Łaciński) Arial Narrow 11 pt Wyrównany do środka"/>
    <w:basedOn w:val="Normalny"/>
    <w:rsid w:val="00842C56"/>
    <w:pPr>
      <w:jc w:val="center"/>
    </w:pPr>
    <w:rPr>
      <w:rFonts w:ascii="Tahoma" w:eastAsia="Times New Roman" w:hAnsi="Tahoma"/>
      <w:sz w:val="20"/>
      <w:szCs w:val="20"/>
    </w:rPr>
  </w:style>
  <w:style w:type="paragraph" w:customStyle="1" w:styleId="StyltmaciskiArialNarrow13ptWyrwnanydorodkaZl">
    <w:name w:val="Styl tm + (Łaciński) Arial Narrow 13 pt Wyrównany do środka Z l..."/>
    <w:basedOn w:val="tm"/>
    <w:rsid w:val="00842C56"/>
    <w:pPr>
      <w:spacing w:before="120" w:after="120" w:line="360" w:lineRule="auto"/>
      <w:ind w:left="284" w:firstLine="0"/>
      <w:jc w:val="center"/>
    </w:pPr>
    <w:rPr>
      <w:rFonts w:ascii="Tahoma" w:eastAsia="Times New Roman" w:hAnsi="Tahoma"/>
      <w:szCs w:val="20"/>
    </w:rPr>
  </w:style>
  <w:style w:type="paragraph" w:customStyle="1" w:styleId="StyltmaciskiArialNarrow13ptZlewej05cmPierws1">
    <w:name w:val="Styl tm + (Łaciński) Arial Narrow 13 pt Z lewej:  05 cm Pierws...1"/>
    <w:basedOn w:val="tm"/>
    <w:rsid w:val="00842C56"/>
    <w:pPr>
      <w:spacing w:before="360" w:after="120" w:line="360" w:lineRule="auto"/>
      <w:ind w:left="284" w:firstLine="0"/>
    </w:pPr>
    <w:rPr>
      <w:rFonts w:ascii="Tahoma" w:eastAsia="Times New Roman" w:hAnsi="Tahoma"/>
      <w:szCs w:val="20"/>
    </w:rPr>
  </w:style>
  <w:style w:type="paragraph" w:customStyle="1" w:styleId="StyltmaciskiArialNarrow13ptDolewejPrzed12pt">
    <w:name w:val="Styl tm + (Łaciński) Arial Narrow 13 pt Do lewej Przed:  12 pt..."/>
    <w:basedOn w:val="tm"/>
    <w:rsid w:val="00842C56"/>
    <w:pPr>
      <w:spacing w:before="240" w:line="360" w:lineRule="auto"/>
      <w:jc w:val="left"/>
    </w:pPr>
    <w:rPr>
      <w:rFonts w:ascii="Tahoma" w:eastAsia="Times New Roman" w:hAnsi="Tahoma"/>
      <w:szCs w:val="20"/>
    </w:rPr>
  </w:style>
  <w:style w:type="character" w:customStyle="1" w:styleId="Nagwek4Znak">
    <w:name w:val="Nagłówek 4 Znak"/>
    <w:basedOn w:val="Domylnaczcionkaakapitu"/>
    <w:link w:val="Nagwek4"/>
    <w:semiHidden/>
    <w:rsid w:val="009F431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styleId="Pogrubienie">
    <w:name w:val="Strong"/>
    <w:basedOn w:val="Domylnaczcionkaakapitu"/>
    <w:qFormat/>
    <w:locked/>
    <w:rsid w:val="00292AEE"/>
    <w:rPr>
      <w:b/>
      <w:bCs/>
    </w:rPr>
  </w:style>
  <w:style w:type="paragraph" w:customStyle="1" w:styleId="podpunkt0">
    <w:name w:val="podpunkt"/>
    <w:basedOn w:val="PUNKTnormalny"/>
    <w:link w:val="podpunktZnak"/>
    <w:qFormat/>
    <w:rsid w:val="00467C3E"/>
    <w:rPr>
      <w:rFonts w:cs="Arial Narrow"/>
      <w:sz w:val="24"/>
      <w:szCs w:val="24"/>
    </w:rPr>
  </w:style>
  <w:style w:type="character" w:customStyle="1" w:styleId="podpunktZnak">
    <w:name w:val="podpunkt Znak"/>
    <w:basedOn w:val="Domylnaczcionkaakapitu"/>
    <w:link w:val="podpunkt0"/>
    <w:locked/>
    <w:rsid w:val="00467C3E"/>
    <w:rPr>
      <w:rFonts w:ascii="Arial Narrow" w:hAnsi="Arial Narrow" w:cs="Arial Narrow"/>
      <w:b/>
      <w:bCs/>
      <w:sz w:val="24"/>
      <w:szCs w:val="24"/>
      <w:u w:val="single"/>
      <w:lang w:eastAsia="zh-CN"/>
    </w:rPr>
  </w:style>
  <w:style w:type="character" w:customStyle="1" w:styleId="PUNKTnormalnyZnak">
    <w:name w:val="PUNKT normalny Znak"/>
    <w:basedOn w:val="podpunktZnak"/>
    <w:link w:val="PUNKTnormalny"/>
    <w:uiPriority w:val="99"/>
    <w:rsid w:val="00B41163"/>
    <w:rPr>
      <w:rFonts w:ascii="Arial Narrow" w:hAnsi="Arial Narrow" w:cs="Arial Narrow"/>
      <w:b/>
      <w:bCs/>
      <w:sz w:val="26"/>
      <w:szCs w:val="20"/>
      <w:u w:val="single"/>
      <w:lang w:eastAsia="zh-CN"/>
    </w:rPr>
  </w:style>
  <w:style w:type="paragraph" w:styleId="Tytu">
    <w:name w:val="Title"/>
    <w:basedOn w:val="Normalny"/>
    <w:link w:val="TytuZnak"/>
    <w:qFormat/>
    <w:locked/>
    <w:rsid w:val="00C078AB"/>
    <w:pPr>
      <w:jc w:val="center"/>
    </w:pPr>
    <w:rPr>
      <w:rFonts w:ascii="PL Brooklyn" w:eastAsia="Times New Roman" w:hAnsi="PL Brooklyn"/>
      <w:b/>
      <w:i/>
      <w:sz w:val="4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C078AB"/>
    <w:rPr>
      <w:rFonts w:ascii="PL Brooklyn" w:eastAsia="Times New Roman" w:hAnsi="PL Brooklyn"/>
      <w:b/>
      <w:i/>
      <w:sz w:val="48"/>
      <w:szCs w:val="20"/>
    </w:rPr>
  </w:style>
  <w:style w:type="paragraph" w:styleId="Bezodstpw">
    <w:name w:val="No Spacing"/>
    <w:uiPriority w:val="1"/>
    <w:qFormat/>
    <w:rsid w:val="00AC3454"/>
    <w:rPr>
      <w:rFonts w:eastAsia="Times New Roman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2&#346;SRM%20Kielce%22%20%3cssrm.kielce@gmail.com%3e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srm.kielce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towarzyszenie@psrm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%22&#346;SRM%20Kielce%22%20%3cssrm.kielce@gmail.com%3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wmf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99D4BF-5584-4608-9CEB-30921FB6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1701</Words>
  <Characters>10206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nr 01</vt:lpstr>
    </vt:vector>
  </TitlesOfParts>
  <Company/>
  <LinksUpToDate>false</LinksUpToDate>
  <CharactersWithSpaces>11884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nr 01</dc:title>
  <dc:subject/>
  <dc:creator>x</dc:creator>
  <cp:keywords/>
  <dc:description/>
  <cp:lastModifiedBy>Tomasz Szlosek</cp:lastModifiedBy>
  <cp:revision>8</cp:revision>
  <cp:lastPrinted>2022-09-08T14:40:00Z</cp:lastPrinted>
  <dcterms:created xsi:type="dcterms:W3CDTF">2022-09-08T14:28:00Z</dcterms:created>
  <dcterms:modified xsi:type="dcterms:W3CDTF">2022-09-08T14:41:00Z</dcterms:modified>
</cp:coreProperties>
</file>